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E9D1B" w14:textId="25C14B0C" w:rsidR="00157BD6" w:rsidRPr="00A13EE7" w:rsidRDefault="003330F8" w:rsidP="00157BD6">
      <w:pPr>
        <w:suppressLineNumbers/>
        <w:jc w:val="center"/>
        <w:rPr>
          <w:rFonts w:asciiTheme="majorHAnsi" w:hAnsiTheme="majorHAnsi" w:cstheme="majorHAnsi"/>
          <w:b/>
          <w:sz w:val="32"/>
          <w:szCs w:val="20"/>
          <w:u w:val="single"/>
        </w:rPr>
      </w:pPr>
      <w:r>
        <w:rPr>
          <w:rFonts w:asciiTheme="majorHAnsi" w:hAnsiTheme="majorHAnsi" w:cstheme="majorHAnsi"/>
          <w:b/>
          <w:sz w:val="32"/>
          <w:szCs w:val="20"/>
          <w:u w:val="single"/>
        </w:rPr>
        <w:t>FP2</w:t>
      </w:r>
      <w:r w:rsidR="00E00C28">
        <w:rPr>
          <w:rFonts w:asciiTheme="majorHAnsi" w:hAnsiTheme="majorHAnsi" w:cstheme="majorHAnsi"/>
          <w:b/>
          <w:sz w:val="32"/>
          <w:szCs w:val="20"/>
          <w:u w:val="single"/>
        </w:rPr>
        <w:t xml:space="preserve"> </w:t>
      </w:r>
      <w:r w:rsidR="00157BD6" w:rsidRPr="00A13EE7">
        <w:rPr>
          <w:rFonts w:asciiTheme="majorHAnsi" w:hAnsiTheme="majorHAnsi" w:cstheme="majorHAnsi"/>
          <w:b/>
          <w:sz w:val="32"/>
          <w:szCs w:val="20"/>
          <w:u w:val="single"/>
        </w:rPr>
        <w:t xml:space="preserve">English </w:t>
      </w:r>
      <w:r w:rsidR="00BD2878">
        <w:rPr>
          <w:rFonts w:asciiTheme="majorHAnsi" w:hAnsiTheme="majorHAnsi" w:cstheme="majorHAnsi"/>
          <w:b/>
          <w:sz w:val="32"/>
          <w:szCs w:val="20"/>
          <w:u w:val="single"/>
        </w:rPr>
        <w:t xml:space="preserve">20 Day </w:t>
      </w:r>
      <w:r w:rsidR="00157BD6" w:rsidRPr="00A13EE7">
        <w:rPr>
          <w:rFonts w:asciiTheme="majorHAnsi" w:hAnsiTheme="majorHAnsi" w:cstheme="majorHAnsi"/>
          <w:b/>
          <w:sz w:val="32"/>
          <w:szCs w:val="20"/>
          <w:u w:val="single"/>
        </w:rPr>
        <w:t>Revision</w:t>
      </w:r>
    </w:p>
    <w:p w14:paraId="0E7DB4CE" w14:textId="77777777" w:rsidR="00157BD6" w:rsidRPr="00A13EE7" w:rsidRDefault="00157BD6" w:rsidP="00157BD6">
      <w:pPr>
        <w:suppressLineNumbers/>
        <w:jc w:val="center"/>
        <w:rPr>
          <w:rFonts w:asciiTheme="majorHAnsi" w:hAnsiTheme="majorHAnsi" w:cstheme="majorHAnsi"/>
          <w:b/>
          <w:sz w:val="32"/>
          <w:szCs w:val="20"/>
          <w:u w:val="single"/>
        </w:rPr>
      </w:pPr>
      <w:r>
        <w:rPr>
          <w:rFonts w:asciiTheme="majorHAnsi" w:hAnsiTheme="majorHAnsi" w:cstheme="majorHAnsi"/>
          <w:b/>
          <w:sz w:val="32"/>
          <w:szCs w:val="20"/>
          <w:u w:val="single"/>
        </w:rPr>
        <w:t>Challenge</w:t>
      </w:r>
    </w:p>
    <w:p w14:paraId="078E0BD2" w14:textId="77777777" w:rsidR="00157BD6" w:rsidRDefault="00157BD6" w:rsidP="00157BD6">
      <w:pPr>
        <w:suppressLineNumbers/>
        <w:jc w:val="center"/>
        <w:rPr>
          <w:rFonts w:asciiTheme="majorHAnsi" w:hAnsiTheme="majorHAnsi" w:cstheme="majorHAnsi"/>
          <w:sz w:val="32"/>
          <w:szCs w:val="20"/>
        </w:rPr>
      </w:pPr>
    </w:p>
    <w:p w14:paraId="6F68331E" w14:textId="77777777" w:rsidR="00157BD6" w:rsidRPr="00A13EE7" w:rsidRDefault="00157BD6" w:rsidP="00157BD6">
      <w:pPr>
        <w:suppressLineNumbers/>
        <w:jc w:val="center"/>
        <w:rPr>
          <w:rFonts w:asciiTheme="majorHAnsi" w:hAnsiTheme="majorHAnsi" w:cstheme="majorHAnsi"/>
          <w:sz w:val="32"/>
          <w:szCs w:val="20"/>
        </w:rPr>
      </w:pPr>
      <w:r w:rsidRPr="00A13EE7">
        <w:rPr>
          <w:rFonts w:asciiTheme="majorHAnsi" w:hAnsiTheme="majorHAnsi" w:cstheme="majorHAnsi"/>
          <w:sz w:val="32"/>
          <w:szCs w:val="20"/>
        </w:rPr>
        <w:t>Exam dates:</w:t>
      </w:r>
    </w:p>
    <w:p w14:paraId="0B7DF475" w14:textId="6C804695" w:rsidR="00157BD6" w:rsidRPr="00873DDB" w:rsidRDefault="00835A05" w:rsidP="00157BD6">
      <w:pPr>
        <w:suppressLineNumbers/>
        <w:jc w:val="center"/>
        <w:rPr>
          <w:rFonts w:asciiTheme="majorHAnsi" w:hAnsiTheme="majorHAnsi" w:cstheme="majorHAnsi"/>
          <w:b/>
          <w:bCs/>
          <w:sz w:val="32"/>
          <w:szCs w:val="20"/>
        </w:rPr>
      </w:pPr>
      <w:r w:rsidRPr="00873DDB">
        <w:rPr>
          <w:rFonts w:asciiTheme="majorHAnsi" w:hAnsiTheme="majorHAnsi" w:cstheme="majorHAnsi"/>
          <w:b/>
          <w:bCs/>
          <w:sz w:val="32"/>
          <w:szCs w:val="20"/>
        </w:rPr>
        <w:t xml:space="preserve">Literature </w:t>
      </w:r>
      <w:r w:rsidR="00157BD6" w:rsidRPr="00873DDB">
        <w:rPr>
          <w:rFonts w:asciiTheme="majorHAnsi" w:hAnsiTheme="majorHAnsi" w:cstheme="majorHAnsi"/>
          <w:b/>
          <w:bCs/>
          <w:sz w:val="32"/>
          <w:szCs w:val="20"/>
        </w:rPr>
        <w:t xml:space="preserve">Paper 1: </w:t>
      </w:r>
      <w:r w:rsidR="00187357" w:rsidRPr="00873DDB">
        <w:rPr>
          <w:rFonts w:asciiTheme="majorHAnsi" w:hAnsiTheme="majorHAnsi" w:cstheme="majorHAnsi"/>
          <w:b/>
          <w:bCs/>
          <w:sz w:val="32"/>
          <w:szCs w:val="20"/>
        </w:rPr>
        <w:t xml:space="preserve">Monday </w:t>
      </w:r>
      <w:r w:rsidR="002A6C81" w:rsidRPr="00873DDB">
        <w:rPr>
          <w:rFonts w:asciiTheme="majorHAnsi" w:hAnsiTheme="majorHAnsi" w:cstheme="majorHAnsi"/>
          <w:b/>
          <w:bCs/>
          <w:sz w:val="32"/>
          <w:szCs w:val="20"/>
        </w:rPr>
        <w:t>12</w:t>
      </w:r>
      <w:r w:rsidR="002A6C81" w:rsidRPr="00873DDB">
        <w:rPr>
          <w:rFonts w:asciiTheme="majorHAnsi" w:hAnsiTheme="majorHAnsi" w:cstheme="majorHAnsi"/>
          <w:b/>
          <w:bCs/>
          <w:sz w:val="32"/>
          <w:szCs w:val="20"/>
          <w:vertAlign w:val="superscript"/>
        </w:rPr>
        <w:t>th</w:t>
      </w:r>
      <w:r w:rsidR="002A6C81" w:rsidRPr="00873DDB">
        <w:rPr>
          <w:rFonts w:asciiTheme="majorHAnsi" w:hAnsiTheme="majorHAnsi" w:cstheme="majorHAnsi"/>
          <w:b/>
          <w:bCs/>
          <w:sz w:val="32"/>
          <w:szCs w:val="20"/>
        </w:rPr>
        <w:t xml:space="preserve"> May 2025 (am)</w:t>
      </w:r>
    </w:p>
    <w:p w14:paraId="7A17F39C" w14:textId="4C271E72" w:rsidR="00157BD6" w:rsidRPr="00873DDB" w:rsidRDefault="00835A05" w:rsidP="00157BD6">
      <w:pPr>
        <w:suppressLineNumbers/>
        <w:jc w:val="center"/>
        <w:rPr>
          <w:rFonts w:asciiTheme="majorHAnsi" w:hAnsiTheme="majorHAnsi" w:cstheme="majorHAnsi"/>
          <w:b/>
          <w:bCs/>
          <w:sz w:val="32"/>
          <w:szCs w:val="20"/>
        </w:rPr>
      </w:pPr>
      <w:r w:rsidRPr="00873DDB">
        <w:rPr>
          <w:rFonts w:asciiTheme="majorHAnsi" w:hAnsiTheme="majorHAnsi" w:cstheme="majorHAnsi"/>
          <w:b/>
          <w:bCs/>
          <w:sz w:val="32"/>
          <w:szCs w:val="20"/>
        </w:rPr>
        <w:t xml:space="preserve">Literature </w:t>
      </w:r>
      <w:r w:rsidR="00157BD6" w:rsidRPr="00873DDB">
        <w:rPr>
          <w:rFonts w:asciiTheme="majorHAnsi" w:hAnsiTheme="majorHAnsi" w:cstheme="majorHAnsi"/>
          <w:b/>
          <w:bCs/>
          <w:sz w:val="32"/>
          <w:szCs w:val="20"/>
        </w:rPr>
        <w:t xml:space="preserve">Paper 2: </w:t>
      </w:r>
      <w:r w:rsidR="00187357" w:rsidRPr="00873DDB">
        <w:rPr>
          <w:rFonts w:asciiTheme="majorHAnsi" w:hAnsiTheme="majorHAnsi" w:cstheme="majorHAnsi"/>
          <w:b/>
          <w:bCs/>
          <w:sz w:val="32"/>
          <w:szCs w:val="20"/>
        </w:rPr>
        <w:t xml:space="preserve">Tuesday </w:t>
      </w:r>
      <w:r w:rsidR="002A6C81" w:rsidRPr="00873DDB">
        <w:rPr>
          <w:rFonts w:asciiTheme="majorHAnsi" w:hAnsiTheme="majorHAnsi" w:cstheme="majorHAnsi"/>
          <w:b/>
          <w:bCs/>
          <w:sz w:val="32"/>
          <w:szCs w:val="20"/>
        </w:rPr>
        <w:t>20</w:t>
      </w:r>
      <w:r w:rsidR="002A6C81" w:rsidRPr="00873DDB">
        <w:rPr>
          <w:rFonts w:asciiTheme="majorHAnsi" w:hAnsiTheme="majorHAnsi" w:cstheme="majorHAnsi"/>
          <w:b/>
          <w:bCs/>
          <w:sz w:val="32"/>
          <w:szCs w:val="20"/>
          <w:vertAlign w:val="superscript"/>
        </w:rPr>
        <w:t>th</w:t>
      </w:r>
      <w:r w:rsidR="002A6C81" w:rsidRPr="00873DDB">
        <w:rPr>
          <w:rFonts w:asciiTheme="majorHAnsi" w:hAnsiTheme="majorHAnsi" w:cstheme="majorHAnsi"/>
          <w:b/>
          <w:bCs/>
          <w:sz w:val="32"/>
          <w:szCs w:val="20"/>
        </w:rPr>
        <w:t xml:space="preserve"> May 2025 (am)</w:t>
      </w:r>
    </w:p>
    <w:p w14:paraId="03E98FFA" w14:textId="27ECBD7E" w:rsidR="00835A05" w:rsidRPr="00873DDB" w:rsidRDefault="00835A05" w:rsidP="00835A05">
      <w:pPr>
        <w:suppressLineNumbers/>
        <w:jc w:val="center"/>
        <w:rPr>
          <w:rFonts w:asciiTheme="majorHAnsi" w:hAnsiTheme="majorHAnsi" w:cstheme="majorHAnsi"/>
          <w:b/>
          <w:bCs/>
          <w:sz w:val="32"/>
          <w:szCs w:val="20"/>
        </w:rPr>
      </w:pPr>
      <w:r w:rsidRPr="00873DDB">
        <w:rPr>
          <w:rFonts w:asciiTheme="majorHAnsi" w:hAnsiTheme="majorHAnsi" w:cstheme="majorHAnsi"/>
          <w:b/>
          <w:bCs/>
          <w:sz w:val="32"/>
          <w:szCs w:val="20"/>
        </w:rPr>
        <w:t xml:space="preserve">Language Paper 1: </w:t>
      </w:r>
      <w:r w:rsidR="0072755C" w:rsidRPr="00873DDB">
        <w:rPr>
          <w:rFonts w:asciiTheme="majorHAnsi" w:hAnsiTheme="majorHAnsi" w:cstheme="majorHAnsi"/>
          <w:b/>
          <w:bCs/>
          <w:sz w:val="32"/>
          <w:szCs w:val="20"/>
        </w:rPr>
        <w:t xml:space="preserve">Friday </w:t>
      </w:r>
      <w:r w:rsidR="002A6C81" w:rsidRPr="00873DDB">
        <w:rPr>
          <w:rFonts w:asciiTheme="majorHAnsi" w:hAnsiTheme="majorHAnsi" w:cstheme="majorHAnsi"/>
          <w:b/>
          <w:bCs/>
          <w:sz w:val="32"/>
          <w:szCs w:val="20"/>
        </w:rPr>
        <w:t>23</w:t>
      </w:r>
      <w:r w:rsidR="002A6C81" w:rsidRPr="00873DDB">
        <w:rPr>
          <w:rFonts w:asciiTheme="majorHAnsi" w:hAnsiTheme="majorHAnsi" w:cstheme="majorHAnsi"/>
          <w:b/>
          <w:bCs/>
          <w:sz w:val="32"/>
          <w:szCs w:val="20"/>
          <w:vertAlign w:val="superscript"/>
        </w:rPr>
        <w:t>rd</w:t>
      </w:r>
      <w:r w:rsidR="002A6C81" w:rsidRPr="00873DDB">
        <w:rPr>
          <w:rFonts w:asciiTheme="majorHAnsi" w:hAnsiTheme="majorHAnsi" w:cstheme="majorHAnsi"/>
          <w:b/>
          <w:bCs/>
          <w:sz w:val="32"/>
          <w:szCs w:val="20"/>
        </w:rPr>
        <w:t xml:space="preserve"> May 2025 (am)</w:t>
      </w:r>
    </w:p>
    <w:p w14:paraId="3245174E" w14:textId="48393D3D" w:rsidR="00835A05" w:rsidRPr="00873DDB" w:rsidRDefault="00835A05" w:rsidP="00835A05">
      <w:pPr>
        <w:suppressLineNumbers/>
        <w:jc w:val="center"/>
        <w:rPr>
          <w:rFonts w:asciiTheme="majorHAnsi" w:hAnsiTheme="majorHAnsi" w:cstheme="majorHAnsi"/>
          <w:b/>
          <w:bCs/>
          <w:sz w:val="32"/>
          <w:szCs w:val="20"/>
        </w:rPr>
      </w:pPr>
      <w:r w:rsidRPr="00873DDB">
        <w:rPr>
          <w:rFonts w:asciiTheme="majorHAnsi" w:hAnsiTheme="majorHAnsi" w:cstheme="majorHAnsi"/>
          <w:b/>
          <w:bCs/>
          <w:sz w:val="32"/>
          <w:szCs w:val="20"/>
        </w:rPr>
        <w:t xml:space="preserve">Language Paper 2: </w:t>
      </w:r>
      <w:r w:rsidR="0072755C" w:rsidRPr="00873DDB">
        <w:rPr>
          <w:rFonts w:asciiTheme="majorHAnsi" w:hAnsiTheme="majorHAnsi" w:cstheme="majorHAnsi"/>
          <w:b/>
          <w:bCs/>
          <w:sz w:val="32"/>
          <w:szCs w:val="20"/>
        </w:rPr>
        <w:t xml:space="preserve">Friday </w:t>
      </w:r>
      <w:r w:rsidR="002A6C81" w:rsidRPr="00873DDB">
        <w:rPr>
          <w:rFonts w:asciiTheme="majorHAnsi" w:hAnsiTheme="majorHAnsi" w:cstheme="majorHAnsi"/>
          <w:b/>
          <w:bCs/>
          <w:sz w:val="32"/>
          <w:szCs w:val="20"/>
        </w:rPr>
        <w:t>6</w:t>
      </w:r>
      <w:r w:rsidR="002A6C81" w:rsidRPr="00873DDB">
        <w:rPr>
          <w:rFonts w:asciiTheme="majorHAnsi" w:hAnsiTheme="majorHAnsi" w:cstheme="majorHAnsi"/>
          <w:b/>
          <w:bCs/>
          <w:sz w:val="32"/>
          <w:szCs w:val="20"/>
          <w:vertAlign w:val="superscript"/>
        </w:rPr>
        <w:t>th</w:t>
      </w:r>
      <w:r w:rsidR="002A6C81" w:rsidRPr="00873DDB">
        <w:rPr>
          <w:rFonts w:asciiTheme="majorHAnsi" w:hAnsiTheme="majorHAnsi" w:cstheme="majorHAnsi"/>
          <w:b/>
          <w:bCs/>
          <w:sz w:val="32"/>
          <w:szCs w:val="20"/>
        </w:rPr>
        <w:t xml:space="preserve"> June 2025 (am) </w:t>
      </w:r>
    </w:p>
    <w:p w14:paraId="1F9BC8A1" w14:textId="77777777" w:rsidR="00835A05" w:rsidRDefault="00835A05" w:rsidP="00157BD6">
      <w:pPr>
        <w:suppressLineNumbers/>
        <w:jc w:val="center"/>
        <w:rPr>
          <w:rFonts w:asciiTheme="majorHAnsi" w:hAnsiTheme="majorHAnsi" w:cstheme="majorHAnsi"/>
          <w:b/>
          <w:i/>
          <w:sz w:val="20"/>
          <w:szCs w:val="20"/>
        </w:rPr>
      </w:pPr>
    </w:p>
    <w:p w14:paraId="366C924B" w14:textId="77777777" w:rsidR="00835A05" w:rsidRDefault="00835A05" w:rsidP="00157BD6">
      <w:pPr>
        <w:suppressLineNumbers/>
        <w:jc w:val="center"/>
        <w:rPr>
          <w:rFonts w:asciiTheme="majorHAnsi" w:hAnsiTheme="majorHAnsi" w:cstheme="majorHAnsi"/>
          <w:b/>
          <w:i/>
          <w:sz w:val="20"/>
          <w:szCs w:val="20"/>
        </w:rPr>
      </w:pPr>
    </w:p>
    <w:p w14:paraId="7E351DDC" w14:textId="77777777" w:rsidR="00157BD6" w:rsidRDefault="00157BD6" w:rsidP="00157BD6">
      <w:pPr>
        <w:suppressLineNumbers/>
        <w:jc w:val="center"/>
        <w:rPr>
          <w:rFonts w:asciiTheme="majorHAnsi" w:hAnsiTheme="majorHAnsi" w:cstheme="majorHAnsi"/>
          <w:b/>
          <w:i/>
          <w:sz w:val="20"/>
          <w:szCs w:val="20"/>
        </w:rPr>
      </w:pPr>
      <w:r>
        <w:rPr>
          <w:noProof/>
        </w:rPr>
        <w:drawing>
          <wp:inline distT="0" distB="0" distL="0" distR="0" wp14:anchorId="29E3815F" wp14:editId="17E6DE39">
            <wp:extent cx="2618740" cy="1738630"/>
            <wp:effectExtent l="0" t="0" r="0" b="0"/>
            <wp:docPr id="1" name="Picture 1" descr="Believing in yourself is the secret to success - S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ieving in yourself is the secret to success - SI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18740" cy="1738630"/>
                    </a:xfrm>
                    <a:prstGeom prst="rect">
                      <a:avLst/>
                    </a:prstGeom>
                    <a:noFill/>
                    <a:ln>
                      <a:noFill/>
                    </a:ln>
                  </pic:spPr>
                </pic:pic>
              </a:graphicData>
            </a:graphic>
          </wp:inline>
        </w:drawing>
      </w:r>
    </w:p>
    <w:p w14:paraId="56C78039" w14:textId="77777777" w:rsidR="00810B97" w:rsidRDefault="00810B97" w:rsidP="00157BD6">
      <w:pPr>
        <w:suppressLineNumbers/>
        <w:jc w:val="center"/>
        <w:rPr>
          <w:rFonts w:asciiTheme="majorHAnsi" w:hAnsiTheme="majorHAnsi" w:cstheme="majorHAnsi"/>
          <w:b/>
          <w:i/>
          <w:sz w:val="20"/>
          <w:szCs w:val="20"/>
        </w:rPr>
      </w:pPr>
    </w:p>
    <w:p w14:paraId="3E8EFBED" w14:textId="3FCFCA20" w:rsidR="00157BD6" w:rsidRPr="00810B97" w:rsidRDefault="00810B97">
      <w:pPr>
        <w:rPr>
          <w:rFonts w:asciiTheme="majorHAnsi" w:hAnsiTheme="majorHAnsi" w:cstheme="majorHAnsi"/>
          <w:b/>
          <w:i/>
          <w:sz w:val="20"/>
          <w:szCs w:val="20"/>
        </w:rPr>
      </w:pPr>
      <w:r>
        <w:rPr>
          <w:rFonts w:asciiTheme="majorHAnsi" w:hAnsiTheme="majorHAnsi" w:cstheme="majorHAnsi"/>
          <w:b/>
          <w:i/>
          <w:sz w:val="20"/>
          <w:szCs w:val="20"/>
        </w:rPr>
        <w:br w:type="page"/>
      </w:r>
    </w:p>
    <w:tbl>
      <w:tblPr>
        <w:tblStyle w:val="TableGrid"/>
        <w:tblW w:w="11303" w:type="dxa"/>
        <w:tblInd w:w="-431" w:type="dxa"/>
        <w:tblLook w:val="04A0" w:firstRow="1" w:lastRow="0" w:firstColumn="1" w:lastColumn="0" w:noHBand="0" w:noVBand="1"/>
      </w:tblPr>
      <w:tblGrid>
        <w:gridCol w:w="2411"/>
        <w:gridCol w:w="2268"/>
        <w:gridCol w:w="2274"/>
        <w:gridCol w:w="2262"/>
        <w:gridCol w:w="2088"/>
      </w:tblGrid>
      <w:tr w:rsidR="00157BD6" w:rsidRPr="00835A05" w14:paraId="70A2B164" w14:textId="77777777" w:rsidTr="00D057A4">
        <w:trPr>
          <w:trHeight w:val="2400"/>
        </w:trPr>
        <w:tc>
          <w:tcPr>
            <w:tcW w:w="2411" w:type="dxa"/>
            <w:shd w:val="clear" w:color="auto" w:fill="FBE4D5" w:themeFill="accent2" w:themeFillTint="33"/>
          </w:tcPr>
          <w:p w14:paraId="0E63782F" w14:textId="147161E9" w:rsidR="00157BD6" w:rsidRPr="00835A05" w:rsidRDefault="008B7EDA">
            <w:pPr>
              <w:rPr>
                <w:rFonts w:cstheme="minorHAnsi"/>
              </w:rPr>
            </w:pPr>
            <w:r>
              <w:rPr>
                <w:rFonts w:cstheme="minorHAnsi"/>
              </w:rPr>
              <w:lastRenderedPageBreak/>
              <w:t>W&amp;L</w:t>
            </w:r>
            <w:r w:rsidR="00157BD6" w:rsidRPr="00835A05">
              <w:rPr>
                <w:rFonts w:cstheme="minorHAnsi"/>
              </w:rPr>
              <w:t xml:space="preserve">: Mind map all of the poems that explore the theme of </w:t>
            </w:r>
            <w:r w:rsidR="003330F8">
              <w:rPr>
                <w:rFonts w:cstheme="minorHAnsi"/>
              </w:rPr>
              <w:t>belonging</w:t>
            </w:r>
            <w:r w:rsidR="00835A05" w:rsidRPr="00835A05">
              <w:rPr>
                <w:rFonts w:cstheme="minorHAnsi"/>
              </w:rPr>
              <w:t xml:space="preserve"> </w:t>
            </w:r>
            <w:r w:rsidR="00157BD6" w:rsidRPr="00835A05">
              <w:rPr>
                <w:rFonts w:cstheme="minorHAnsi"/>
              </w:rPr>
              <w:t>from the anthology. Make a note of one quotation from each poem.</w:t>
            </w:r>
          </w:p>
        </w:tc>
        <w:tc>
          <w:tcPr>
            <w:tcW w:w="2268" w:type="dxa"/>
            <w:shd w:val="clear" w:color="auto" w:fill="D9E2F3" w:themeFill="accent1" w:themeFillTint="33"/>
          </w:tcPr>
          <w:p w14:paraId="190668AF" w14:textId="77777777" w:rsidR="00157BD6" w:rsidRPr="00835A05" w:rsidRDefault="00157BD6">
            <w:pPr>
              <w:rPr>
                <w:rFonts w:cstheme="minorHAnsi"/>
              </w:rPr>
            </w:pPr>
            <w:r w:rsidRPr="00835A05">
              <w:rPr>
                <w:rFonts w:cstheme="minorHAnsi"/>
              </w:rPr>
              <w:t>AIC: Evidence the differences between capitalism and socialism using key quotes from the play.</w:t>
            </w:r>
          </w:p>
        </w:tc>
        <w:tc>
          <w:tcPr>
            <w:tcW w:w="2274" w:type="dxa"/>
            <w:shd w:val="clear" w:color="auto" w:fill="FFF2CC" w:themeFill="accent4" w:themeFillTint="33"/>
          </w:tcPr>
          <w:p w14:paraId="25EAD199" w14:textId="0B959431" w:rsidR="00157BD6" w:rsidRPr="00835A05" w:rsidRDefault="00E00C28">
            <w:pPr>
              <w:rPr>
                <w:rFonts w:cstheme="minorHAnsi"/>
              </w:rPr>
            </w:pPr>
            <w:r>
              <w:rPr>
                <w:rFonts w:cstheme="minorHAnsi"/>
              </w:rPr>
              <w:t>M</w:t>
            </w:r>
            <w:r w:rsidR="006E6F92">
              <w:rPr>
                <w:rFonts w:cstheme="minorHAnsi"/>
              </w:rPr>
              <w:t>a</w:t>
            </w:r>
            <w:r>
              <w:rPr>
                <w:rFonts w:cstheme="minorHAnsi"/>
              </w:rPr>
              <w:t>cbeth</w:t>
            </w:r>
            <w:r w:rsidR="00157BD6" w:rsidRPr="00835A05">
              <w:rPr>
                <w:rFonts w:cstheme="minorHAnsi"/>
              </w:rPr>
              <w:t>: Explode three quotations that demonstrate the theme of violence within the play.</w:t>
            </w:r>
          </w:p>
        </w:tc>
        <w:tc>
          <w:tcPr>
            <w:tcW w:w="2262" w:type="dxa"/>
            <w:shd w:val="clear" w:color="auto" w:fill="E2EFD9" w:themeFill="accent6" w:themeFillTint="33"/>
          </w:tcPr>
          <w:p w14:paraId="3C77B41F" w14:textId="1ECCFA69" w:rsidR="00157BD6" w:rsidRPr="00835A05" w:rsidRDefault="00E00C28">
            <w:pPr>
              <w:rPr>
                <w:rFonts w:cstheme="minorHAnsi"/>
              </w:rPr>
            </w:pPr>
            <w:r>
              <w:rPr>
                <w:rFonts w:cstheme="minorHAnsi"/>
              </w:rPr>
              <w:t>ACC</w:t>
            </w:r>
            <w:r w:rsidR="00157BD6" w:rsidRPr="00835A05">
              <w:rPr>
                <w:rFonts w:cstheme="minorHAnsi"/>
              </w:rPr>
              <w:t>: Mind map 5 key themes from the novella and detail two pieces of evidence for each one.</w:t>
            </w:r>
          </w:p>
        </w:tc>
        <w:tc>
          <w:tcPr>
            <w:tcW w:w="2088" w:type="dxa"/>
            <w:shd w:val="clear" w:color="auto" w:fill="D9E2F3" w:themeFill="accent1" w:themeFillTint="33"/>
          </w:tcPr>
          <w:p w14:paraId="5745E56C" w14:textId="77777777" w:rsidR="00157BD6" w:rsidRPr="00835A05" w:rsidRDefault="00157BD6">
            <w:pPr>
              <w:rPr>
                <w:rFonts w:cstheme="minorHAnsi"/>
              </w:rPr>
            </w:pPr>
            <w:r w:rsidRPr="00835A05">
              <w:rPr>
                <w:rFonts w:cstheme="minorHAnsi"/>
              </w:rPr>
              <w:t>AIC: Create an essay plan for the following question:</w:t>
            </w:r>
          </w:p>
          <w:p w14:paraId="2F7F4A1C" w14:textId="77777777" w:rsidR="000B6E0D" w:rsidRPr="00835A05" w:rsidRDefault="000B6E0D">
            <w:pPr>
              <w:rPr>
                <w:rFonts w:cstheme="minorHAnsi"/>
              </w:rPr>
            </w:pPr>
          </w:p>
          <w:p w14:paraId="414AE0E6" w14:textId="77777777" w:rsidR="00157BD6" w:rsidRPr="00835A05" w:rsidRDefault="00385852">
            <w:pPr>
              <w:rPr>
                <w:rFonts w:cstheme="minorHAnsi"/>
              </w:rPr>
            </w:pPr>
            <w:r w:rsidRPr="00835A05">
              <w:rPr>
                <w:rFonts w:cstheme="minorHAnsi"/>
              </w:rPr>
              <w:t>How does Priestley present both Sheila and Mrs Birling as stubborn within the play?</w:t>
            </w:r>
          </w:p>
        </w:tc>
      </w:tr>
      <w:tr w:rsidR="00835A05" w:rsidRPr="00835A05" w14:paraId="3572B7DC" w14:textId="77777777" w:rsidTr="00D057A4">
        <w:trPr>
          <w:trHeight w:val="2982"/>
        </w:trPr>
        <w:tc>
          <w:tcPr>
            <w:tcW w:w="2411" w:type="dxa"/>
            <w:shd w:val="clear" w:color="auto" w:fill="FFF2CC" w:themeFill="accent4" w:themeFillTint="33"/>
          </w:tcPr>
          <w:p w14:paraId="2C7C415D" w14:textId="14059BEE" w:rsidR="00157BD6" w:rsidRPr="00835A05" w:rsidRDefault="00E00C28">
            <w:pPr>
              <w:rPr>
                <w:rFonts w:cstheme="minorHAnsi"/>
              </w:rPr>
            </w:pPr>
            <w:r>
              <w:rPr>
                <w:rFonts w:cstheme="minorHAnsi"/>
              </w:rPr>
              <w:t>Macbeth</w:t>
            </w:r>
            <w:r w:rsidR="000B6E0D" w:rsidRPr="00835A05">
              <w:rPr>
                <w:rFonts w:cstheme="minorHAnsi"/>
              </w:rPr>
              <w:t>:</w:t>
            </w:r>
            <w:r w:rsidR="00385852" w:rsidRPr="00835A05">
              <w:rPr>
                <w:rFonts w:cstheme="minorHAnsi"/>
              </w:rPr>
              <w:t xml:space="preserve"> </w:t>
            </w:r>
            <w:r w:rsidR="000B6E0D" w:rsidRPr="00835A05">
              <w:rPr>
                <w:rFonts w:cstheme="minorHAnsi"/>
              </w:rPr>
              <w:t xml:space="preserve">Write </w:t>
            </w:r>
            <w:r w:rsidR="00835A05" w:rsidRPr="00835A05">
              <w:rPr>
                <w:rFonts w:cstheme="minorHAnsi"/>
              </w:rPr>
              <w:t>one</w:t>
            </w:r>
            <w:r w:rsidR="000B6E0D" w:rsidRPr="00835A05">
              <w:rPr>
                <w:rFonts w:cstheme="minorHAnsi"/>
              </w:rPr>
              <w:t xml:space="preserve"> </w:t>
            </w:r>
            <w:r>
              <w:rPr>
                <w:rFonts w:cstheme="minorHAnsi"/>
              </w:rPr>
              <w:t>analytical paragraph</w:t>
            </w:r>
            <w:r w:rsidR="000B6E0D" w:rsidRPr="00835A05">
              <w:rPr>
                <w:rFonts w:cstheme="minorHAnsi"/>
              </w:rPr>
              <w:t xml:space="preserve"> that explores the relationship between </w:t>
            </w:r>
            <w:r>
              <w:rPr>
                <w:rFonts w:cstheme="minorHAnsi"/>
              </w:rPr>
              <w:t>Macbeth and Lady Macbeth.</w:t>
            </w:r>
          </w:p>
        </w:tc>
        <w:tc>
          <w:tcPr>
            <w:tcW w:w="2268" w:type="dxa"/>
            <w:shd w:val="clear" w:color="auto" w:fill="E2EFD9" w:themeFill="accent6" w:themeFillTint="33"/>
          </w:tcPr>
          <w:p w14:paraId="35E46653" w14:textId="0E1A0E28" w:rsidR="00157BD6" w:rsidRPr="00835A05" w:rsidRDefault="00E00C28">
            <w:pPr>
              <w:rPr>
                <w:rFonts w:cstheme="minorHAnsi"/>
              </w:rPr>
            </w:pPr>
            <w:r>
              <w:rPr>
                <w:rFonts w:cstheme="minorHAnsi"/>
              </w:rPr>
              <w:t>ACC</w:t>
            </w:r>
            <w:r w:rsidR="000B6E0D" w:rsidRPr="00835A05">
              <w:rPr>
                <w:rFonts w:cstheme="minorHAnsi"/>
              </w:rPr>
              <w:t>: Identify and explode three pieces of evidence that present</w:t>
            </w:r>
            <w:r>
              <w:rPr>
                <w:rFonts w:cstheme="minorHAnsi"/>
              </w:rPr>
              <w:t xml:space="preserve"> Scrooge’s</w:t>
            </w:r>
            <w:r w:rsidR="000B6E0D" w:rsidRPr="00835A05">
              <w:rPr>
                <w:rFonts w:cstheme="minorHAnsi"/>
              </w:rPr>
              <w:t xml:space="preserve"> changing character.</w:t>
            </w:r>
          </w:p>
        </w:tc>
        <w:tc>
          <w:tcPr>
            <w:tcW w:w="2274" w:type="dxa"/>
            <w:shd w:val="clear" w:color="auto" w:fill="FBE4D5" w:themeFill="accent2" w:themeFillTint="33"/>
          </w:tcPr>
          <w:p w14:paraId="16365A51" w14:textId="7C5ABEE6" w:rsidR="000B6E0D" w:rsidRPr="00835A05" w:rsidRDefault="003330F8">
            <w:pPr>
              <w:rPr>
                <w:rFonts w:cstheme="minorHAnsi"/>
              </w:rPr>
            </w:pPr>
            <w:r>
              <w:rPr>
                <w:rFonts w:cstheme="minorHAnsi"/>
              </w:rPr>
              <w:t xml:space="preserve">W&amp;L: </w:t>
            </w:r>
            <w:r w:rsidR="000B6E0D" w:rsidRPr="00835A05">
              <w:rPr>
                <w:rFonts w:cstheme="minorHAnsi"/>
              </w:rPr>
              <w:t>Write a thesis paragraph that outlines your argument for the following question:</w:t>
            </w:r>
          </w:p>
          <w:p w14:paraId="5C7EFBEA" w14:textId="2622B901" w:rsidR="000B6E0D" w:rsidRPr="00835A05" w:rsidRDefault="00D057A4">
            <w:pPr>
              <w:rPr>
                <w:rFonts w:cstheme="minorHAnsi"/>
              </w:rPr>
            </w:pPr>
            <w:r>
              <w:rPr>
                <w:rFonts w:cstheme="minorHAnsi"/>
              </w:rPr>
              <w:t>Explore how</w:t>
            </w:r>
            <w:r w:rsidR="000B6E0D" w:rsidRPr="00835A05">
              <w:rPr>
                <w:rFonts w:cstheme="minorHAnsi"/>
              </w:rPr>
              <w:t xml:space="preserve"> </w:t>
            </w:r>
            <w:r>
              <w:rPr>
                <w:rFonts w:cstheme="minorHAnsi"/>
              </w:rPr>
              <w:t>poets present</w:t>
            </w:r>
            <w:r w:rsidR="000B6E0D" w:rsidRPr="00835A05">
              <w:rPr>
                <w:rFonts w:cstheme="minorHAnsi"/>
              </w:rPr>
              <w:t xml:space="preserve"> the </w:t>
            </w:r>
            <w:r w:rsidR="001B4D4C">
              <w:rPr>
                <w:rFonts w:cstheme="minorHAnsi"/>
              </w:rPr>
              <w:t>power of setting</w:t>
            </w:r>
            <w:r w:rsidR="000B6E0D" w:rsidRPr="00835A05">
              <w:rPr>
                <w:rFonts w:cstheme="minorHAnsi"/>
              </w:rPr>
              <w:t xml:space="preserve"> within ‘</w:t>
            </w:r>
            <w:r w:rsidR="001B4D4C">
              <w:rPr>
                <w:rFonts w:cstheme="minorHAnsi"/>
              </w:rPr>
              <w:t>In a London Drawing Room</w:t>
            </w:r>
            <w:r w:rsidR="000B6E0D" w:rsidRPr="00835A05">
              <w:rPr>
                <w:rFonts w:cstheme="minorHAnsi"/>
              </w:rPr>
              <w:t xml:space="preserve">’ and one other </w:t>
            </w:r>
            <w:r w:rsidRPr="00835A05">
              <w:rPr>
                <w:rFonts w:cstheme="minorHAnsi"/>
              </w:rPr>
              <w:t>poem?</w:t>
            </w:r>
          </w:p>
        </w:tc>
        <w:tc>
          <w:tcPr>
            <w:tcW w:w="2262" w:type="dxa"/>
            <w:shd w:val="clear" w:color="auto" w:fill="D9E2F3" w:themeFill="accent1" w:themeFillTint="33"/>
          </w:tcPr>
          <w:p w14:paraId="0E9319DA" w14:textId="77777777" w:rsidR="00157BD6" w:rsidRPr="00835A05" w:rsidRDefault="000B6E0D">
            <w:pPr>
              <w:rPr>
                <w:rFonts w:cstheme="minorHAnsi"/>
              </w:rPr>
            </w:pPr>
            <w:r w:rsidRPr="00835A05">
              <w:rPr>
                <w:rFonts w:cstheme="minorHAnsi"/>
              </w:rPr>
              <w:t>AIC: Create a character profile for Eva Smith/Daisy Renton, include textual references made by the other characters.</w:t>
            </w:r>
          </w:p>
        </w:tc>
        <w:tc>
          <w:tcPr>
            <w:tcW w:w="2088" w:type="dxa"/>
            <w:shd w:val="clear" w:color="auto" w:fill="FBE4D5" w:themeFill="accent2" w:themeFillTint="33"/>
          </w:tcPr>
          <w:p w14:paraId="3C536B81" w14:textId="09B9B267" w:rsidR="00157BD6" w:rsidRPr="00835A05" w:rsidRDefault="007656AA">
            <w:pPr>
              <w:rPr>
                <w:rFonts w:cstheme="minorHAnsi"/>
              </w:rPr>
            </w:pPr>
            <w:r>
              <w:rPr>
                <w:rFonts w:cstheme="minorHAnsi"/>
              </w:rPr>
              <w:t>W&amp;L</w:t>
            </w:r>
            <w:r w:rsidR="00157BD6" w:rsidRPr="00835A05">
              <w:rPr>
                <w:rFonts w:cstheme="minorHAnsi"/>
              </w:rPr>
              <w:t>: Create an essay plan for the follow question:</w:t>
            </w:r>
          </w:p>
          <w:p w14:paraId="67500D40" w14:textId="77777777" w:rsidR="00BD2878" w:rsidRPr="00835A05" w:rsidRDefault="00BD2878">
            <w:pPr>
              <w:rPr>
                <w:rFonts w:cstheme="minorHAnsi"/>
              </w:rPr>
            </w:pPr>
          </w:p>
          <w:p w14:paraId="051944D8" w14:textId="3C700601" w:rsidR="00157BD6" w:rsidRPr="00835A05" w:rsidRDefault="00BD2878">
            <w:pPr>
              <w:rPr>
                <w:rFonts w:cstheme="minorHAnsi"/>
              </w:rPr>
            </w:pPr>
            <w:r w:rsidRPr="00835A05">
              <w:rPr>
                <w:rFonts w:cstheme="minorHAnsi"/>
              </w:rPr>
              <w:t xml:space="preserve">Explore how poets </w:t>
            </w:r>
            <w:r w:rsidR="00D057A4">
              <w:rPr>
                <w:rFonts w:cstheme="minorHAnsi"/>
              </w:rPr>
              <w:t>present</w:t>
            </w:r>
            <w:r w:rsidRPr="00835A05">
              <w:rPr>
                <w:rFonts w:cstheme="minorHAnsi"/>
              </w:rPr>
              <w:t xml:space="preserve"> the importance of identify within ‘</w:t>
            </w:r>
            <w:r w:rsidR="007D0B33">
              <w:rPr>
                <w:rFonts w:cstheme="minorHAnsi"/>
              </w:rPr>
              <w:t xml:space="preserve">Name Journeys’ </w:t>
            </w:r>
            <w:r w:rsidRPr="00835A05">
              <w:rPr>
                <w:rFonts w:cstheme="minorHAnsi"/>
              </w:rPr>
              <w:t>and one other poem.</w:t>
            </w:r>
          </w:p>
        </w:tc>
      </w:tr>
      <w:tr w:rsidR="00835A05" w:rsidRPr="00835A05" w14:paraId="3B6D9105" w14:textId="77777777" w:rsidTr="00D057A4">
        <w:trPr>
          <w:trHeight w:val="3505"/>
        </w:trPr>
        <w:tc>
          <w:tcPr>
            <w:tcW w:w="2411" w:type="dxa"/>
            <w:shd w:val="clear" w:color="auto" w:fill="D9E2F3" w:themeFill="accent1" w:themeFillTint="33"/>
          </w:tcPr>
          <w:p w14:paraId="0D043EE7" w14:textId="77777777" w:rsidR="00810B97" w:rsidRPr="00835A05" w:rsidRDefault="00810B97">
            <w:pPr>
              <w:rPr>
                <w:rFonts w:cstheme="minorHAnsi"/>
              </w:rPr>
            </w:pPr>
            <w:r w:rsidRPr="00835A05">
              <w:rPr>
                <w:rFonts w:cstheme="minorHAnsi"/>
              </w:rPr>
              <w:t>AIC: How does Priestley present the theme of justice throughout the play?</w:t>
            </w:r>
          </w:p>
          <w:p w14:paraId="76EDDE6F" w14:textId="77777777" w:rsidR="00810B97" w:rsidRPr="00835A05" w:rsidRDefault="00810B97">
            <w:pPr>
              <w:rPr>
                <w:rFonts w:cstheme="minorHAnsi"/>
              </w:rPr>
            </w:pPr>
          </w:p>
          <w:p w14:paraId="1E7B4336" w14:textId="5D7682F2" w:rsidR="00810B97" w:rsidRPr="00835A05" w:rsidRDefault="00810B97">
            <w:pPr>
              <w:rPr>
                <w:rFonts w:cstheme="minorHAnsi"/>
              </w:rPr>
            </w:pPr>
            <w:r w:rsidRPr="00835A05">
              <w:rPr>
                <w:rFonts w:cstheme="minorHAnsi"/>
              </w:rPr>
              <w:t xml:space="preserve">Write one </w:t>
            </w:r>
            <w:r w:rsidR="00EB174B">
              <w:rPr>
                <w:rFonts w:cstheme="minorHAnsi"/>
              </w:rPr>
              <w:t xml:space="preserve">analytical </w:t>
            </w:r>
            <w:r w:rsidRPr="00835A05">
              <w:rPr>
                <w:rFonts w:cstheme="minorHAnsi"/>
              </w:rPr>
              <w:t>paragraph based on evidence from the end of the play.</w:t>
            </w:r>
          </w:p>
        </w:tc>
        <w:tc>
          <w:tcPr>
            <w:tcW w:w="2268" w:type="dxa"/>
            <w:shd w:val="clear" w:color="auto" w:fill="E2EFD9" w:themeFill="accent6" w:themeFillTint="33"/>
          </w:tcPr>
          <w:p w14:paraId="79CE1DE5" w14:textId="47C96E80" w:rsidR="00157BD6" w:rsidRPr="00835A05" w:rsidRDefault="00E00C28">
            <w:pPr>
              <w:rPr>
                <w:rFonts w:cstheme="minorHAnsi"/>
              </w:rPr>
            </w:pPr>
            <w:r>
              <w:rPr>
                <w:rFonts w:cstheme="minorHAnsi"/>
              </w:rPr>
              <w:t>ACC</w:t>
            </w:r>
            <w:r w:rsidR="000B6E0D" w:rsidRPr="00835A05">
              <w:rPr>
                <w:rFonts w:cstheme="minorHAnsi"/>
              </w:rPr>
              <w:t xml:space="preserve">: Identify and explode three pieces of evidence that present </w:t>
            </w:r>
            <w:r>
              <w:rPr>
                <w:rFonts w:cstheme="minorHAnsi"/>
              </w:rPr>
              <w:t>redemption</w:t>
            </w:r>
            <w:r w:rsidR="000B6E0D" w:rsidRPr="00835A05">
              <w:rPr>
                <w:rFonts w:cstheme="minorHAnsi"/>
              </w:rPr>
              <w:t xml:space="preserve"> as a key theme.</w:t>
            </w:r>
          </w:p>
        </w:tc>
        <w:tc>
          <w:tcPr>
            <w:tcW w:w="2274" w:type="dxa"/>
            <w:shd w:val="clear" w:color="auto" w:fill="FFF2CC" w:themeFill="accent4" w:themeFillTint="33"/>
          </w:tcPr>
          <w:p w14:paraId="735DCBA1" w14:textId="593EB1EB" w:rsidR="00810B97" w:rsidRPr="00835A05" w:rsidRDefault="00E00C28">
            <w:pPr>
              <w:rPr>
                <w:rFonts w:cstheme="minorHAnsi"/>
              </w:rPr>
            </w:pPr>
            <w:r>
              <w:rPr>
                <w:rFonts w:cstheme="minorHAnsi"/>
              </w:rPr>
              <w:t>Macbeth</w:t>
            </w:r>
            <w:r w:rsidR="000B6E0D" w:rsidRPr="00835A05">
              <w:rPr>
                <w:rFonts w:cstheme="minorHAnsi"/>
              </w:rPr>
              <w:t>:</w:t>
            </w:r>
            <w:r w:rsidR="00810B97" w:rsidRPr="00835A05">
              <w:rPr>
                <w:rFonts w:cstheme="minorHAnsi"/>
              </w:rPr>
              <w:t xml:space="preserve"> Explode three quotations that demonstrate the theme of ‘</w:t>
            </w:r>
            <w:r>
              <w:rPr>
                <w:rFonts w:cstheme="minorHAnsi"/>
              </w:rPr>
              <w:t>duplicity</w:t>
            </w:r>
            <w:r w:rsidR="00810B97" w:rsidRPr="00835A05">
              <w:rPr>
                <w:rFonts w:cstheme="minorHAnsi"/>
              </w:rPr>
              <w:t xml:space="preserve">’ within the play. </w:t>
            </w:r>
          </w:p>
          <w:p w14:paraId="7059DFFD" w14:textId="77777777" w:rsidR="00810B97" w:rsidRPr="00835A05" w:rsidRDefault="00810B97">
            <w:pPr>
              <w:rPr>
                <w:rFonts w:cstheme="minorHAnsi"/>
              </w:rPr>
            </w:pPr>
          </w:p>
          <w:p w14:paraId="42F2DA88" w14:textId="29B1146C" w:rsidR="00157BD6" w:rsidRPr="00835A05" w:rsidRDefault="00810B97">
            <w:pPr>
              <w:rPr>
                <w:rFonts w:cstheme="minorHAnsi"/>
              </w:rPr>
            </w:pPr>
            <w:r w:rsidRPr="00835A05">
              <w:rPr>
                <w:rFonts w:cstheme="minorHAnsi"/>
              </w:rPr>
              <w:t xml:space="preserve">Write a thesis paragraph that addresses the question: </w:t>
            </w:r>
            <w:r w:rsidR="00E00C28">
              <w:rPr>
                <w:rFonts w:cstheme="minorHAnsi"/>
              </w:rPr>
              <w:t>How does Shakespeare present the theme of duplicity?</w:t>
            </w:r>
          </w:p>
        </w:tc>
        <w:tc>
          <w:tcPr>
            <w:tcW w:w="2262" w:type="dxa"/>
            <w:shd w:val="clear" w:color="auto" w:fill="FBE4D5" w:themeFill="accent2" w:themeFillTint="33"/>
          </w:tcPr>
          <w:p w14:paraId="79B6635A" w14:textId="4FD52BF1" w:rsidR="00157BD6" w:rsidRPr="00835A05" w:rsidRDefault="007D0B33" w:rsidP="00810B97">
            <w:pPr>
              <w:rPr>
                <w:rFonts w:cstheme="minorHAnsi"/>
              </w:rPr>
            </w:pPr>
            <w:r>
              <w:rPr>
                <w:rFonts w:cstheme="minorHAnsi"/>
              </w:rPr>
              <w:t>W&amp;L</w:t>
            </w:r>
            <w:r w:rsidR="00810B97" w:rsidRPr="00835A05">
              <w:rPr>
                <w:rFonts w:cstheme="minorHAnsi"/>
              </w:rPr>
              <w:t>:</w:t>
            </w:r>
            <w:r w:rsidR="00835A05" w:rsidRPr="00835A05">
              <w:rPr>
                <w:rFonts w:cstheme="minorHAnsi"/>
              </w:rPr>
              <w:t xml:space="preserve"> </w:t>
            </w:r>
            <w:r w:rsidR="00810B97" w:rsidRPr="00835A05">
              <w:rPr>
                <w:rFonts w:cstheme="minorHAnsi"/>
              </w:rPr>
              <w:t>Mind map all of the poems that explore the theme of nature from the anthology. Make a note of one quotation from each poem.</w:t>
            </w:r>
          </w:p>
        </w:tc>
        <w:tc>
          <w:tcPr>
            <w:tcW w:w="2088" w:type="dxa"/>
            <w:shd w:val="clear" w:color="auto" w:fill="E2EFD9" w:themeFill="accent6" w:themeFillTint="33"/>
          </w:tcPr>
          <w:p w14:paraId="650E6CA1" w14:textId="326625E9" w:rsidR="000B6E0D" w:rsidRPr="00835A05" w:rsidRDefault="00E00C28">
            <w:pPr>
              <w:rPr>
                <w:rFonts w:cstheme="minorHAnsi"/>
              </w:rPr>
            </w:pPr>
            <w:r>
              <w:rPr>
                <w:rFonts w:cstheme="minorHAnsi"/>
              </w:rPr>
              <w:t>ACC</w:t>
            </w:r>
            <w:r w:rsidR="00157BD6" w:rsidRPr="00835A05">
              <w:rPr>
                <w:rFonts w:cstheme="minorHAnsi"/>
              </w:rPr>
              <w:t>: Create an essay plan for the following question:</w:t>
            </w:r>
            <w:r w:rsidR="000B6E0D" w:rsidRPr="00835A05">
              <w:rPr>
                <w:rFonts w:cstheme="minorHAnsi"/>
              </w:rPr>
              <w:t xml:space="preserve"> </w:t>
            </w:r>
          </w:p>
          <w:p w14:paraId="756A3CEB" w14:textId="47952983" w:rsidR="00157BD6" w:rsidRPr="00835A05" w:rsidRDefault="000B6E0D">
            <w:pPr>
              <w:rPr>
                <w:rFonts w:cstheme="minorHAnsi"/>
              </w:rPr>
            </w:pPr>
            <w:r w:rsidRPr="00835A05">
              <w:rPr>
                <w:rFonts w:cstheme="minorHAnsi"/>
              </w:rPr>
              <w:t xml:space="preserve">How does Stevenson present the relationship between </w:t>
            </w:r>
            <w:r w:rsidR="00E00C28">
              <w:rPr>
                <w:rFonts w:cstheme="minorHAnsi"/>
              </w:rPr>
              <w:t>Scrooge and the rest of society</w:t>
            </w:r>
            <w:r w:rsidRPr="00835A05">
              <w:rPr>
                <w:rFonts w:cstheme="minorHAnsi"/>
              </w:rPr>
              <w:t>?</w:t>
            </w:r>
          </w:p>
          <w:p w14:paraId="07AFFAD0" w14:textId="77777777" w:rsidR="00157BD6" w:rsidRPr="00835A05" w:rsidRDefault="00157BD6">
            <w:pPr>
              <w:rPr>
                <w:rFonts w:cstheme="minorHAnsi"/>
              </w:rPr>
            </w:pPr>
          </w:p>
          <w:p w14:paraId="05359F5C" w14:textId="77777777" w:rsidR="00157BD6" w:rsidRPr="00835A05" w:rsidRDefault="00157BD6">
            <w:pPr>
              <w:rPr>
                <w:rFonts w:cstheme="minorHAnsi"/>
              </w:rPr>
            </w:pPr>
          </w:p>
          <w:p w14:paraId="752F3CD3" w14:textId="77777777" w:rsidR="00157BD6" w:rsidRPr="00835A05" w:rsidRDefault="00157BD6">
            <w:pPr>
              <w:rPr>
                <w:rFonts w:cstheme="minorHAnsi"/>
              </w:rPr>
            </w:pPr>
          </w:p>
          <w:p w14:paraId="303D5188" w14:textId="77777777" w:rsidR="00157BD6" w:rsidRPr="00835A05" w:rsidRDefault="00157BD6">
            <w:pPr>
              <w:rPr>
                <w:rFonts w:cstheme="minorHAnsi"/>
              </w:rPr>
            </w:pPr>
          </w:p>
        </w:tc>
      </w:tr>
      <w:tr w:rsidR="00157BD6" w:rsidRPr="00835A05" w14:paraId="22CD1709" w14:textId="77777777" w:rsidTr="00D057A4">
        <w:trPr>
          <w:trHeight w:val="3195"/>
        </w:trPr>
        <w:tc>
          <w:tcPr>
            <w:tcW w:w="2411" w:type="dxa"/>
            <w:shd w:val="clear" w:color="auto" w:fill="FFF2CC" w:themeFill="accent4" w:themeFillTint="33"/>
          </w:tcPr>
          <w:p w14:paraId="756132A6" w14:textId="438B7073" w:rsidR="00810B97" w:rsidRPr="00835A05" w:rsidRDefault="00E00C28" w:rsidP="00810B97">
            <w:pPr>
              <w:rPr>
                <w:rFonts w:cstheme="minorHAnsi"/>
              </w:rPr>
            </w:pPr>
            <w:r>
              <w:rPr>
                <w:rFonts w:cstheme="minorHAnsi"/>
              </w:rPr>
              <w:t>Macbeth</w:t>
            </w:r>
            <w:r w:rsidR="00157BD6" w:rsidRPr="00835A05">
              <w:rPr>
                <w:rFonts w:cstheme="minorHAnsi"/>
              </w:rPr>
              <w:t>:</w:t>
            </w:r>
            <w:r w:rsidR="00810B97" w:rsidRPr="00835A05">
              <w:rPr>
                <w:rFonts w:cstheme="minorHAnsi"/>
              </w:rPr>
              <w:t xml:space="preserve"> Explode three quotations that demonstrate the theme of </w:t>
            </w:r>
            <w:r w:rsidR="00835A05" w:rsidRPr="00835A05">
              <w:rPr>
                <w:rFonts w:cstheme="minorHAnsi"/>
              </w:rPr>
              <w:t>l</w:t>
            </w:r>
            <w:r w:rsidR="00810B97" w:rsidRPr="00835A05">
              <w:rPr>
                <w:rFonts w:cstheme="minorHAnsi"/>
              </w:rPr>
              <w:t>oyalty within the play. Remember that you may also consider disloyalty when doing so!</w:t>
            </w:r>
          </w:p>
          <w:p w14:paraId="2CE0EF3C" w14:textId="77777777" w:rsidR="00157BD6" w:rsidRPr="00835A05" w:rsidRDefault="00157BD6">
            <w:pPr>
              <w:rPr>
                <w:rFonts w:cstheme="minorHAnsi"/>
              </w:rPr>
            </w:pPr>
          </w:p>
        </w:tc>
        <w:tc>
          <w:tcPr>
            <w:tcW w:w="2268" w:type="dxa"/>
            <w:shd w:val="clear" w:color="auto" w:fill="FBE4D5" w:themeFill="accent2" w:themeFillTint="33"/>
          </w:tcPr>
          <w:p w14:paraId="4C469E0C" w14:textId="2626989F" w:rsidR="00157BD6" w:rsidRPr="00835A05" w:rsidRDefault="007D0B33">
            <w:pPr>
              <w:rPr>
                <w:rFonts w:cstheme="minorHAnsi"/>
              </w:rPr>
            </w:pPr>
            <w:r>
              <w:rPr>
                <w:rFonts w:cstheme="minorHAnsi"/>
              </w:rPr>
              <w:t>W&amp;L:</w:t>
            </w:r>
          </w:p>
          <w:p w14:paraId="4C2A169D" w14:textId="59F4EDA7" w:rsidR="00BD2878" w:rsidRPr="00835A05" w:rsidRDefault="00BD2878">
            <w:pPr>
              <w:rPr>
                <w:rFonts w:cstheme="minorHAnsi"/>
              </w:rPr>
            </w:pPr>
            <w:r w:rsidRPr="00835A05">
              <w:rPr>
                <w:rFonts w:cstheme="minorHAnsi"/>
              </w:rPr>
              <w:t>Identify which two poems you feel the least confident with. Create a knowledge organiser that includes:</w:t>
            </w:r>
          </w:p>
          <w:p w14:paraId="05B2603A" w14:textId="77777777" w:rsidR="00BD2878" w:rsidRPr="00835A05" w:rsidRDefault="00BD2878">
            <w:pPr>
              <w:rPr>
                <w:rFonts w:cstheme="minorHAnsi"/>
              </w:rPr>
            </w:pPr>
            <w:r w:rsidRPr="00835A05">
              <w:rPr>
                <w:rFonts w:cstheme="minorHAnsi"/>
              </w:rPr>
              <w:t>-A summary of the poem</w:t>
            </w:r>
          </w:p>
          <w:p w14:paraId="272246B9" w14:textId="77777777" w:rsidR="00BD2878" w:rsidRPr="00835A05" w:rsidRDefault="00BD2878">
            <w:pPr>
              <w:rPr>
                <w:rFonts w:cstheme="minorHAnsi"/>
              </w:rPr>
            </w:pPr>
            <w:r w:rsidRPr="00835A05">
              <w:rPr>
                <w:rFonts w:cstheme="minorHAnsi"/>
              </w:rPr>
              <w:t>-Three key quotations</w:t>
            </w:r>
          </w:p>
          <w:p w14:paraId="68FFDCC7" w14:textId="77777777" w:rsidR="00BD2878" w:rsidRPr="00835A05" w:rsidRDefault="00BD2878">
            <w:pPr>
              <w:rPr>
                <w:rFonts w:cstheme="minorHAnsi"/>
              </w:rPr>
            </w:pPr>
            <w:r w:rsidRPr="00835A05">
              <w:rPr>
                <w:rFonts w:cstheme="minorHAnsi"/>
              </w:rPr>
              <w:t>-On structural point</w:t>
            </w:r>
          </w:p>
          <w:p w14:paraId="3AC5B9A0" w14:textId="77777777" w:rsidR="00BD2878" w:rsidRPr="00835A05" w:rsidRDefault="00BD2878">
            <w:pPr>
              <w:rPr>
                <w:rFonts w:cstheme="minorHAnsi"/>
              </w:rPr>
            </w:pPr>
            <w:r w:rsidRPr="00835A05">
              <w:rPr>
                <w:rFonts w:cstheme="minorHAnsi"/>
              </w:rPr>
              <w:t>-One key contextual idea</w:t>
            </w:r>
          </w:p>
        </w:tc>
        <w:tc>
          <w:tcPr>
            <w:tcW w:w="2274" w:type="dxa"/>
            <w:shd w:val="clear" w:color="auto" w:fill="D9E2F3" w:themeFill="accent1" w:themeFillTint="33"/>
          </w:tcPr>
          <w:p w14:paraId="4E6F0837" w14:textId="77777777" w:rsidR="00157BD6" w:rsidRPr="00835A05" w:rsidRDefault="00157BD6">
            <w:pPr>
              <w:rPr>
                <w:rFonts w:cstheme="minorHAnsi"/>
              </w:rPr>
            </w:pPr>
            <w:r w:rsidRPr="00835A05">
              <w:rPr>
                <w:rFonts w:cstheme="minorHAnsi"/>
              </w:rPr>
              <w:t>AIC:</w:t>
            </w:r>
          </w:p>
          <w:p w14:paraId="149AFEB3" w14:textId="77777777" w:rsidR="00BD2878" w:rsidRPr="00835A05" w:rsidRDefault="00BD2878">
            <w:pPr>
              <w:rPr>
                <w:rFonts w:cstheme="minorHAnsi"/>
              </w:rPr>
            </w:pPr>
            <w:r w:rsidRPr="00835A05">
              <w:rPr>
                <w:rFonts w:cstheme="minorHAnsi"/>
              </w:rPr>
              <w:t xml:space="preserve">List as many stage directions as you can recall from the play. Make a note of one interpretation for each piece of evidence. </w:t>
            </w:r>
          </w:p>
        </w:tc>
        <w:tc>
          <w:tcPr>
            <w:tcW w:w="2262" w:type="dxa"/>
            <w:shd w:val="clear" w:color="auto" w:fill="E2EFD9" w:themeFill="accent6" w:themeFillTint="33"/>
          </w:tcPr>
          <w:p w14:paraId="1929CEE7" w14:textId="18FD396F" w:rsidR="00157BD6" w:rsidRPr="00835A05" w:rsidRDefault="00E00C28">
            <w:pPr>
              <w:rPr>
                <w:rFonts w:cstheme="minorHAnsi"/>
              </w:rPr>
            </w:pPr>
            <w:r>
              <w:rPr>
                <w:rFonts w:cstheme="minorHAnsi"/>
              </w:rPr>
              <w:t>ACC</w:t>
            </w:r>
            <w:r w:rsidR="00157BD6" w:rsidRPr="00835A05">
              <w:rPr>
                <w:rFonts w:cstheme="minorHAnsi"/>
              </w:rPr>
              <w:t>:</w:t>
            </w:r>
            <w:r w:rsidR="00385852" w:rsidRPr="00835A05">
              <w:rPr>
                <w:rFonts w:cstheme="minorHAnsi"/>
              </w:rPr>
              <w:t xml:space="preserve"> List as many textual references as you can recall for t</w:t>
            </w:r>
            <w:r>
              <w:rPr>
                <w:rFonts w:cstheme="minorHAnsi"/>
              </w:rPr>
              <w:t>he theme of family</w:t>
            </w:r>
            <w:r w:rsidR="00385852" w:rsidRPr="00835A05">
              <w:rPr>
                <w:rFonts w:cstheme="minorHAnsi"/>
              </w:rPr>
              <w:t xml:space="preserve">. Write a thesis paragraph that explores the presentation of this </w:t>
            </w:r>
            <w:r>
              <w:rPr>
                <w:rFonts w:cstheme="minorHAnsi"/>
              </w:rPr>
              <w:t>theme.</w:t>
            </w:r>
          </w:p>
        </w:tc>
        <w:tc>
          <w:tcPr>
            <w:tcW w:w="2088" w:type="dxa"/>
            <w:shd w:val="clear" w:color="auto" w:fill="FFF2CC" w:themeFill="accent4" w:themeFillTint="33"/>
          </w:tcPr>
          <w:p w14:paraId="73F33E65" w14:textId="734BE1FF" w:rsidR="00157BD6" w:rsidRPr="00835A05" w:rsidRDefault="00E00C28" w:rsidP="00157BD6">
            <w:pPr>
              <w:rPr>
                <w:rFonts w:cstheme="minorHAnsi"/>
              </w:rPr>
            </w:pPr>
            <w:r>
              <w:rPr>
                <w:rFonts w:cstheme="minorHAnsi"/>
              </w:rPr>
              <w:t>Macbeth</w:t>
            </w:r>
            <w:r w:rsidR="00157BD6" w:rsidRPr="00835A05">
              <w:rPr>
                <w:rFonts w:cstheme="minorHAnsi"/>
              </w:rPr>
              <w:t>: Create an essay plan for the following question:</w:t>
            </w:r>
          </w:p>
          <w:p w14:paraId="55AD97A9" w14:textId="016AA27D" w:rsidR="00157BD6" w:rsidRPr="00835A05" w:rsidRDefault="00157BD6" w:rsidP="00157BD6">
            <w:pPr>
              <w:rPr>
                <w:rFonts w:cstheme="minorHAnsi"/>
              </w:rPr>
            </w:pPr>
            <w:r w:rsidRPr="00835A05">
              <w:rPr>
                <w:rFonts w:cstheme="minorHAnsi"/>
              </w:rPr>
              <w:t>How does Shakespeare pre</w:t>
            </w:r>
            <w:r w:rsidR="00385852" w:rsidRPr="00835A05">
              <w:rPr>
                <w:rFonts w:cstheme="minorHAnsi"/>
              </w:rPr>
              <w:t xml:space="preserve">sent </w:t>
            </w:r>
            <w:r w:rsidR="00E00C28">
              <w:rPr>
                <w:rFonts w:cstheme="minorHAnsi"/>
              </w:rPr>
              <w:t>the theme of kingship</w:t>
            </w:r>
            <w:r w:rsidR="00385852" w:rsidRPr="00835A05">
              <w:rPr>
                <w:rFonts w:cstheme="minorHAnsi"/>
              </w:rPr>
              <w:t>?</w:t>
            </w:r>
          </w:p>
          <w:p w14:paraId="7FA008AE" w14:textId="77777777" w:rsidR="00157BD6" w:rsidRPr="00835A05" w:rsidRDefault="00157BD6">
            <w:pPr>
              <w:rPr>
                <w:rFonts w:cstheme="minorHAnsi"/>
              </w:rPr>
            </w:pPr>
          </w:p>
          <w:p w14:paraId="3979F6B2" w14:textId="77777777" w:rsidR="00157BD6" w:rsidRPr="00835A05" w:rsidRDefault="00157BD6">
            <w:pPr>
              <w:rPr>
                <w:rFonts w:cstheme="minorHAnsi"/>
              </w:rPr>
            </w:pPr>
          </w:p>
          <w:p w14:paraId="16F9CB54" w14:textId="77777777" w:rsidR="00157BD6" w:rsidRPr="00835A05" w:rsidRDefault="00157BD6">
            <w:pPr>
              <w:rPr>
                <w:rFonts w:cstheme="minorHAnsi"/>
              </w:rPr>
            </w:pPr>
          </w:p>
          <w:p w14:paraId="07FA25FE" w14:textId="77777777" w:rsidR="00157BD6" w:rsidRPr="00835A05" w:rsidRDefault="00157BD6">
            <w:pPr>
              <w:rPr>
                <w:rFonts w:cstheme="minorHAnsi"/>
              </w:rPr>
            </w:pPr>
          </w:p>
          <w:p w14:paraId="229037E6" w14:textId="77777777" w:rsidR="00157BD6" w:rsidRPr="00835A05" w:rsidRDefault="00157BD6">
            <w:pPr>
              <w:rPr>
                <w:rFonts w:cstheme="minorHAnsi"/>
              </w:rPr>
            </w:pPr>
          </w:p>
          <w:p w14:paraId="11BD35FE" w14:textId="77777777" w:rsidR="00157BD6" w:rsidRPr="00835A05" w:rsidRDefault="00157BD6">
            <w:pPr>
              <w:rPr>
                <w:rFonts w:cstheme="minorHAnsi"/>
              </w:rPr>
            </w:pPr>
          </w:p>
        </w:tc>
      </w:tr>
      <w:tr w:rsidR="000B6E0D" w:rsidRPr="00835A05" w14:paraId="4E26D7A7" w14:textId="77777777" w:rsidTr="00EB174B">
        <w:trPr>
          <w:trHeight w:val="2684"/>
        </w:trPr>
        <w:tc>
          <w:tcPr>
            <w:tcW w:w="2411" w:type="dxa"/>
            <w:shd w:val="clear" w:color="auto" w:fill="D9E2F3" w:themeFill="accent1" w:themeFillTint="33"/>
          </w:tcPr>
          <w:p w14:paraId="30F96BDE" w14:textId="5FD22C8A" w:rsidR="00BD2878" w:rsidRPr="00835A05" w:rsidRDefault="00BD2878">
            <w:pPr>
              <w:rPr>
                <w:rFonts w:cstheme="minorHAnsi"/>
              </w:rPr>
            </w:pPr>
            <w:r w:rsidRPr="00835A05">
              <w:rPr>
                <w:rFonts w:cstheme="minorHAnsi"/>
              </w:rPr>
              <w:t>AIC: Create a thesis paragraph that explores the presentation of Mr. Birling’s character throughout the play.</w:t>
            </w:r>
            <w:r w:rsidR="00D057A4">
              <w:rPr>
                <w:rFonts w:cstheme="minorHAnsi"/>
              </w:rPr>
              <w:t xml:space="preserve"> Continue this and write</w:t>
            </w:r>
            <w:r w:rsidRPr="00835A05">
              <w:rPr>
                <w:rFonts w:cstheme="minorHAnsi"/>
              </w:rPr>
              <w:t xml:space="preserve"> one </w:t>
            </w:r>
            <w:r w:rsidR="00EB174B">
              <w:rPr>
                <w:rFonts w:cstheme="minorHAnsi"/>
              </w:rPr>
              <w:t xml:space="preserve">analytical </w:t>
            </w:r>
            <w:r w:rsidRPr="00835A05">
              <w:rPr>
                <w:rFonts w:cstheme="minorHAnsi"/>
              </w:rPr>
              <w:t>that explores his response the Inspector’s revelation.</w:t>
            </w:r>
          </w:p>
        </w:tc>
        <w:tc>
          <w:tcPr>
            <w:tcW w:w="2268" w:type="dxa"/>
            <w:shd w:val="clear" w:color="auto" w:fill="FBE4D5" w:themeFill="accent2" w:themeFillTint="33"/>
          </w:tcPr>
          <w:p w14:paraId="6BABF4F1" w14:textId="34A802B1" w:rsidR="000B6E0D" w:rsidRPr="00835A05" w:rsidRDefault="007D0B33">
            <w:pPr>
              <w:rPr>
                <w:rFonts w:cstheme="minorHAnsi"/>
              </w:rPr>
            </w:pPr>
            <w:r>
              <w:rPr>
                <w:rFonts w:cstheme="minorHAnsi"/>
              </w:rPr>
              <w:t>W&amp;L</w:t>
            </w:r>
            <w:r w:rsidR="00BD2878" w:rsidRPr="00835A05">
              <w:rPr>
                <w:rFonts w:cstheme="minorHAnsi"/>
              </w:rPr>
              <w:t>:</w:t>
            </w:r>
            <w:r w:rsidR="00835A05" w:rsidRPr="00835A05">
              <w:rPr>
                <w:rFonts w:cstheme="minorHAnsi"/>
              </w:rPr>
              <w:t xml:space="preserve"> Create an essay plan that explores the theme of </w:t>
            </w:r>
            <w:r w:rsidR="00EB74B3">
              <w:rPr>
                <w:rFonts w:cstheme="minorHAnsi"/>
              </w:rPr>
              <w:t>place</w:t>
            </w:r>
            <w:r w:rsidR="00835A05" w:rsidRPr="00835A05">
              <w:rPr>
                <w:rFonts w:cstheme="minorHAnsi"/>
              </w:rPr>
              <w:t xml:space="preserve"> within ‘</w:t>
            </w:r>
            <w:r w:rsidR="00EB74B3">
              <w:rPr>
                <w:rFonts w:cstheme="minorHAnsi"/>
              </w:rPr>
              <w:t>The Jewellery Maker</w:t>
            </w:r>
            <w:r w:rsidR="00835A05" w:rsidRPr="00835A05">
              <w:rPr>
                <w:rFonts w:cstheme="minorHAnsi"/>
              </w:rPr>
              <w:t>’ and one other poem.</w:t>
            </w:r>
          </w:p>
          <w:p w14:paraId="3EE0C4D3" w14:textId="77777777" w:rsidR="00BD2878" w:rsidRPr="00835A05" w:rsidRDefault="00BD2878">
            <w:pPr>
              <w:rPr>
                <w:rFonts w:cstheme="minorHAnsi"/>
              </w:rPr>
            </w:pPr>
          </w:p>
        </w:tc>
        <w:tc>
          <w:tcPr>
            <w:tcW w:w="2274" w:type="dxa"/>
            <w:shd w:val="clear" w:color="auto" w:fill="E2EFD9" w:themeFill="accent6" w:themeFillTint="33"/>
          </w:tcPr>
          <w:p w14:paraId="4FEBB57B" w14:textId="751F0BCD" w:rsidR="00835A05" w:rsidRPr="00835A05" w:rsidRDefault="00BD2878">
            <w:pPr>
              <w:rPr>
                <w:rFonts w:cstheme="minorHAnsi"/>
              </w:rPr>
            </w:pPr>
            <w:r w:rsidRPr="00835A05">
              <w:rPr>
                <w:rFonts w:cstheme="minorHAnsi"/>
              </w:rPr>
              <w:t>A</w:t>
            </w:r>
            <w:r w:rsidR="00EB174B">
              <w:rPr>
                <w:rFonts w:cstheme="minorHAnsi"/>
              </w:rPr>
              <w:t>CC</w:t>
            </w:r>
            <w:r w:rsidRPr="00835A05">
              <w:rPr>
                <w:rFonts w:cstheme="minorHAnsi"/>
              </w:rPr>
              <w:t xml:space="preserve">: </w:t>
            </w:r>
            <w:r w:rsidR="00835A05" w:rsidRPr="00835A05">
              <w:rPr>
                <w:rFonts w:cstheme="minorHAnsi"/>
              </w:rPr>
              <w:t>Answer the following question:</w:t>
            </w:r>
          </w:p>
          <w:p w14:paraId="209E1FEE" w14:textId="33412B6E" w:rsidR="000B6E0D" w:rsidRPr="00835A05" w:rsidRDefault="00835A05">
            <w:pPr>
              <w:rPr>
                <w:rFonts w:cstheme="minorHAnsi"/>
              </w:rPr>
            </w:pPr>
            <w:r w:rsidRPr="00835A05">
              <w:rPr>
                <w:rFonts w:cstheme="minorHAnsi"/>
              </w:rPr>
              <w:t xml:space="preserve">How does </w:t>
            </w:r>
            <w:r w:rsidR="00EB174B">
              <w:rPr>
                <w:rFonts w:cstheme="minorHAnsi"/>
              </w:rPr>
              <w:t xml:space="preserve">Dickens </w:t>
            </w:r>
            <w:r w:rsidRPr="00835A05">
              <w:rPr>
                <w:rFonts w:cstheme="minorHAnsi"/>
              </w:rPr>
              <w:t xml:space="preserve">present </w:t>
            </w:r>
            <w:r w:rsidR="00EB174B">
              <w:rPr>
                <w:rFonts w:cstheme="minorHAnsi"/>
              </w:rPr>
              <w:t>the ghosts</w:t>
            </w:r>
            <w:r w:rsidRPr="00835A05">
              <w:rPr>
                <w:rFonts w:cstheme="minorHAnsi"/>
              </w:rPr>
              <w:t xml:space="preserve"> as powerful characters?</w:t>
            </w:r>
            <w:r w:rsidR="00BD2878" w:rsidRPr="00835A05">
              <w:rPr>
                <w:rFonts w:cstheme="minorHAnsi"/>
              </w:rPr>
              <w:t xml:space="preserve"> </w:t>
            </w:r>
          </w:p>
        </w:tc>
        <w:tc>
          <w:tcPr>
            <w:tcW w:w="2262" w:type="dxa"/>
            <w:shd w:val="clear" w:color="auto" w:fill="FBE4D5" w:themeFill="accent2" w:themeFillTint="33"/>
          </w:tcPr>
          <w:p w14:paraId="6D3BA4AE" w14:textId="5F8185C1" w:rsidR="000B6E0D" w:rsidRPr="00835A05" w:rsidRDefault="00FB63BD">
            <w:pPr>
              <w:rPr>
                <w:rFonts w:cstheme="minorHAnsi"/>
              </w:rPr>
            </w:pPr>
            <w:r>
              <w:rPr>
                <w:rFonts w:cstheme="minorHAnsi"/>
              </w:rPr>
              <w:t>W&amp;L</w:t>
            </w:r>
            <w:r w:rsidR="00BD2878" w:rsidRPr="00835A05">
              <w:rPr>
                <w:rFonts w:cstheme="minorHAnsi"/>
              </w:rPr>
              <w:t>:</w:t>
            </w:r>
            <w:r w:rsidR="00835A05" w:rsidRPr="00835A05">
              <w:rPr>
                <w:rFonts w:cstheme="minorHAnsi"/>
              </w:rPr>
              <w:t xml:space="preserve"> Answer the following question: Explore how poets present the theme of</w:t>
            </w:r>
            <w:r w:rsidR="00916CD4">
              <w:rPr>
                <w:rFonts w:cstheme="minorHAnsi"/>
              </w:rPr>
              <w:t xml:space="preserve"> education</w:t>
            </w:r>
            <w:r w:rsidR="00835A05" w:rsidRPr="00835A05">
              <w:rPr>
                <w:rFonts w:cstheme="minorHAnsi"/>
              </w:rPr>
              <w:t xml:space="preserve"> within ‘T</w:t>
            </w:r>
            <w:r w:rsidR="00E04FB6">
              <w:rPr>
                <w:rFonts w:cstheme="minorHAnsi"/>
              </w:rPr>
              <w:t>hirteen</w:t>
            </w:r>
            <w:r w:rsidR="00835A05" w:rsidRPr="00835A05">
              <w:rPr>
                <w:rFonts w:cstheme="minorHAnsi"/>
              </w:rPr>
              <w:t>’ and one other poem.</w:t>
            </w:r>
          </w:p>
        </w:tc>
        <w:tc>
          <w:tcPr>
            <w:tcW w:w="2088" w:type="dxa"/>
            <w:shd w:val="clear" w:color="auto" w:fill="FFF2CC" w:themeFill="accent4" w:themeFillTint="33"/>
          </w:tcPr>
          <w:p w14:paraId="2429A265" w14:textId="7921D428" w:rsidR="000B6E0D" w:rsidRPr="00835A05" w:rsidRDefault="00EB174B" w:rsidP="00157BD6">
            <w:pPr>
              <w:rPr>
                <w:rFonts w:cstheme="minorHAnsi"/>
              </w:rPr>
            </w:pPr>
            <w:r>
              <w:rPr>
                <w:rFonts w:cstheme="minorHAnsi"/>
              </w:rPr>
              <w:t>Macbeth</w:t>
            </w:r>
            <w:r w:rsidR="00810B97" w:rsidRPr="00835A05">
              <w:rPr>
                <w:rFonts w:cstheme="minorHAnsi"/>
              </w:rPr>
              <w:t>: List and analyse three pieces of evidence per theme listed below:</w:t>
            </w:r>
          </w:p>
          <w:p w14:paraId="6C47C7D8" w14:textId="6AE23F6A" w:rsidR="00810B97" w:rsidRPr="00835A05" w:rsidRDefault="00810B97" w:rsidP="00810B97">
            <w:pPr>
              <w:rPr>
                <w:rFonts w:cstheme="minorHAnsi"/>
              </w:rPr>
            </w:pPr>
            <w:r w:rsidRPr="00835A05">
              <w:rPr>
                <w:rFonts w:cstheme="minorHAnsi"/>
              </w:rPr>
              <w:t>-</w:t>
            </w:r>
            <w:r w:rsidR="00EB174B">
              <w:rPr>
                <w:rFonts w:cstheme="minorHAnsi"/>
              </w:rPr>
              <w:t>Guilt</w:t>
            </w:r>
          </w:p>
          <w:p w14:paraId="18CA8A6E" w14:textId="32E3B7F0" w:rsidR="00810B97" w:rsidRPr="00835A05" w:rsidRDefault="00810B97" w:rsidP="00810B97">
            <w:pPr>
              <w:rPr>
                <w:rFonts w:cstheme="minorHAnsi"/>
              </w:rPr>
            </w:pPr>
            <w:r w:rsidRPr="00835A05">
              <w:rPr>
                <w:rFonts w:cstheme="minorHAnsi"/>
              </w:rPr>
              <w:t>-</w:t>
            </w:r>
            <w:r w:rsidR="00EB174B">
              <w:rPr>
                <w:rFonts w:cstheme="minorHAnsi"/>
              </w:rPr>
              <w:t>Manipulation</w:t>
            </w:r>
          </w:p>
          <w:p w14:paraId="2D2D533D" w14:textId="0B3027F0" w:rsidR="00BD2878" w:rsidRPr="00835A05" w:rsidRDefault="00BD2878" w:rsidP="00810B97">
            <w:pPr>
              <w:rPr>
                <w:rFonts w:cstheme="minorHAnsi"/>
              </w:rPr>
            </w:pPr>
            <w:r w:rsidRPr="00835A05">
              <w:rPr>
                <w:rFonts w:cstheme="minorHAnsi"/>
              </w:rPr>
              <w:t>-</w:t>
            </w:r>
            <w:r w:rsidR="00EB174B">
              <w:rPr>
                <w:rFonts w:cstheme="minorHAnsi"/>
              </w:rPr>
              <w:t>Supernatural</w:t>
            </w:r>
          </w:p>
          <w:p w14:paraId="3EDF0442" w14:textId="77777777" w:rsidR="000B6E0D" w:rsidRPr="00835A05" w:rsidRDefault="000B6E0D" w:rsidP="00157BD6">
            <w:pPr>
              <w:rPr>
                <w:rFonts w:cstheme="minorHAnsi"/>
              </w:rPr>
            </w:pPr>
          </w:p>
          <w:p w14:paraId="0CB31B31" w14:textId="77777777" w:rsidR="000B6E0D" w:rsidRPr="00835A05" w:rsidRDefault="000B6E0D" w:rsidP="00157BD6">
            <w:pPr>
              <w:rPr>
                <w:rFonts w:cstheme="minorHAnsi"/>
              </w:rPr>
            </w:pPr>
          </w:p>
        </w:tc>
      </w:tr>
      <w:tr w:rsidR="00D057A4" w:rsidRPr="00BE3F76" w14:paraId="4107CEBD" w14:textId="77777777" w:rsidTr="00D057A4">
        <w:trPr>
          <w:trHeight w:val="1172"/>
        </w:trPr>
        <w:tc>
          <w:tcPr>
            <w:tcW w:w="2411" w:type="dxa"/>
          </w:tcPr>
          <w:p w14:paraId="432C0BFE" w14:textId="77777777" w:rsidR="00D057A4" w:rsidRDefault="00D057A4" w:rsidP="00083473">
            <w:pPr>
              <w:rPr>
                <w:rFonts w:cstheme="minorHAnsi"/>
                <w:sz w:val="24"/>
                <w:szCs w:val="24"/>
              </w:rPr>
            </w:pPr>
            <w:bookmarkStart w:id="0" w:name="_Hlk132290755"/>
            <w:r w:rsidRPr="00AA2A78">
              <w:rPr>
                <w:rFonts w:cstheme="minorHAnsi"/>
                <w:sz w:val="24"/>
                <w:szCs w:val="24"/>
              </w:rPr>
              <w:lastRenderedPageBreak/>
              <w:t>Create a knowledge organiser that details our class structures for each question on paper 1.</w:t>
            </w:r>
          </w:p>
          <w:p w14:paraId="0BD4DF73" w14:textId="77777777" w:rsidR="00D057A4" w:rsidRPr="00AA2A78" w:rsidRDefault="00D057A4" w:rsidP="00083473">
            <w:pPr>
              <w:rPr>
                <w:rFonts w:cstheme="minorHAnsi"/>
                <w:sz w:val="24"/>
                <w:szCs w:val="24"/>
              </w:rPr>
            </w:pPr>
            <w:r>
              <w:rPr>
                <w:rFonts w:cstheme="minorHAnsi"/>
                <w:sz w:val="24"/>
                <w:szCs w:val="24"/>
              </w:rPr>
              <w:t>(15 minutes)</w:t>
            </w:r>
          </w:p>
        </w:tc>
        <w:tc>
          <w:tcPr>
            <w:tcW w:w="2268" w:type="dxa"/>
          </w:tcPr>
          <w:p w14:paraId="008CFFE5" w14:textId="77777777" w:rsidR="00D057A4" w:rsidRDefault="00D057A4" w:rsidP="00083473">
            <w:pPr>
              <w:rPr>
                <w:rFonts w:cstheme="minorHAnsi"/>
                <w:sz w:val="24"/>
                <w:szCs w:val="24"/>
              </w:rPr>
            </w:pPr>
            <w:r w:rsidRPr="00AA2A78">
              <w:rPr>
                <w:rFonts w:cstheme="minorHAnsi"/>
                <w:sz w:val="24"/>
                <w:szCs w:val="24"/>
              </w:rPr>
              <w:t xml:space="preserve">Create a knowledge organiser that details our class structures for each question on paper </w:t>
            </w:r>
            <w:r>
              <w:rPr>
                <w:rFonts w:cstheme="minorHAnsi"/>
                <w:sz w:val="24"/>
                <w:szCs w:val="24"/>
              </w:rPr>
              <w:t>2</w:t>
            </w:r>
            <w:r w:rsidRPr="00AA2A78">
              <w:rPr>
                <w:rFonts w:cstheme="minorHAnsi"/>
                <w:sz w:val="24"/>
                <w:szCs w:val="24"/>
              </w:rPr>
              <w:t>.</w:t>
            </w:r>
          </w:p>
          <w:p w14:paraId="3C41A1C0" w14:textId="77777777" w:rsidR="00D057A4" w:rsidRPr="00AA2A78" w:rsidRDefault="00D057A4" w:rsidP="00083473">
            <w:pPr>
              <w:rPr>
                <w:rFonts w:cstheme="minorHAnsi"/>
                <w:sz w:val="24"/>
                <w:szCs w:val="24"/>
              </w:rPr>
            </w:pPr>
            <w:r>
              <w:rPr>
                <w:rFonts w:cstheme="minorHAnsi"/>
                <w:sz w:val="24"/>
                <w:szCs w:val="24"/>
              </w:rPr>
              <w:t>(15 minutes)</w:t>
            </w:r>
          </w:p>
        </w:tc>
        <w:tc>
          <w:tcPr>
            <w:tcW w:w="2274" w:type="dxa"/>
          </w:tcPr>
          <w:p w14:paraId="3CE70703" w14:textId="77777777" w:rsidR="00D057A4" w:rsidRPr="00AA2A78" w:rsidRDefault="00D057A4" w:rsidP="00083473">
            <w:pPr>
              <w:rPr>
                <w:rFonts w:cstheme="minorHAnsi"/>
                <w:sz w:val="24"/>
                <w:szCs w:val="24"/>
              </w:rPr>
            </w:pPr>
            <w:r w:rsidRPr="00AA2A78">
              <w:rPr>
                <w:rFonts w:cstheme="minorHAnsi"/>
                <w:sz w:val="24"/>
                <w:szCs w:val="24"/>
              </w:rPr>
              <w:t xml:space="preserve">Create a cue card of language devices a writer can use. Include definitions and examples (15 minutes) </w:t>
            </w:r>
          </w:p>
        </w:tc>
        <w:tc>
          <w:tcPr>
            <w:tcW w:w="2262" w:type="dxa"/>
          </w:tcPr>
          <w:p w14:paraId="0604CF3E" w14:textId="77777777" w:rsidR="00D057A4" w:rsidRPr="00AA2A78" w:rsidRDefault="00D057A4" w:rsidP="00083473">
            <w:pPr>
              <w:rPr>
                <w:rFonts w:cstheme="minorHAnsi"/>
                <w:sz w:val="24"/>
                <w:szCs w:val="24"/>
              </w:rPr>
            </w:pPr>
            <w:r w:rsidRPr="00AA2A78">
              <w:rPr>
                <w:rFonts w:cstheme="minorHAnsi"/>
                <w:sz w:val="24"/>
                <w:szCs w:val="24"/>
              </w:rPr>
              <w:t>Read question 2 for mini mock 1. Pick 3 quotations which you could use to answer. Write an answer for question 2. Time yourself. (10 minutes)</w:t>
            </w:r>
          </w:p>
        </w:tc>
        <w:tc>
          <w:tcPr>
            <w:tcW w:w="2088" w:type="dxa"/>
          </w:tcPr>
          <w:p w14:paraId="018F2624" w14:textId="77777777" w:rsidR="00D057A4" w:rsidRPr="00AA2A78" w:rsidRDefault="00D057A4" w:rsidP="00083473">
            <w:pPr>
              <w:rPr>
                <w:rFonts w:cstheme="minorHAnsi"/>
                <w:sz w:val="24"/>
                <w:szCs w:val="24"/>
              </w:rPr>
            </w:pPr>
            <w:r w:rsidRPr="00AA2A78">
              <w:rPr>
                <w:rFonts w:cstheme="minorHAnsi"/>
                <w:sz w:val="24"/>
                <w:szCs w:val="24"/>
              </w:rPr>
              <w:t>Reread mini mock 1. Find evidence the mother is angry and upset in lines 12-32. Explode your evidence. (10 minutes)</w:t>
            </w:r>
          </w:p>
          <w:p w14:paraId="6BB6D16C" w14:textId="77777777" w:rsidR="00D057A4" w:rsidRPr="00AA2A78" w:rsidRDefault="00D057A4" w:rsidP="00083473">
            <w:pPr>
              <w:rPr>
                <w:rFonts w:cstheme="minorHAnsi"/>
                <w:sz w:val="24"/>
                <w:szCs w:val="24"/>
              </w:rPr>
            </w:pPr>
          </w:p>
          <w:p w14:paraId="5F8D0BBA" w14:textId="77777777" w:rsidR="00D057A4" w:rsidRPr="00AA2A78" w:rsidRDefault="00D057A4" w:rsidP="00083473">
            <w:pPr>
              <w:rPr>
                <w:rFonts w:cstheme="minorHAnsi"/>
                <w:sz w:val="24"/>
                <w:szCs w:val="24"/>
              </w:rPr>
            </w:pPr>
            <w:r w:rsidRPr="00AA2A78">
              <w:rPr>
                <w:rFonts w:cstheme="minorHAnsi"/>
                <w:sz w:val="24"/>
                <w:szCs w:val="24"/>
              </w:rPr>
              <w:t>Complete an answer for question 4. Time yourself. (25 minutes)</w:t>
            </w:r>
          </w:p>
        </w:tc>
      </w:tr>
      <w:tr w:rsidR="00D057A4" w:rsidRPr="00BE3F76" w14:paraId="0BFA149B" w14:textId="77777777" w:rsidTr="00D057A4">
        <w:trPr>
          <w:trHeight w:val="1172"/>
        </w:trPr>
        <w:tc>
          <w:tcPr>
            <w:tcW w:w="2411" w:type="dxa"/>
          </w:tcPr>
          <w:p w14:paraId="6392FF47" w14:textId="77777777" w:rsidR="00D057A4" w:rsidRPr="00AA2A78" w:rsidRDefault="00D057A4" w:rsidP="00083473">
            <w:pPr>
              <w:rPr>
                <w:rFonts w:cstheme="minorHAnsi"/>
                <w:sz w:val="24"/>
                <w:szCs w:val="24"/>
              </w:rPr>
            </w:pPr>
            <w:r w:rsidRPr="00AA2A78">
              <w:rPr>
                <w:rFonts w:cstheme="minorHAnsi"/>
                <w:sz w:val="24"/>
                <w:szCs w:val="24"/>
              </w:rPr>
              <w:t>Mind map key vocabulary for the picture in mini mock 1. Use a thesaurus.  (5 minutes)</w:t>
            </w:r>
          </w:p>
        </w:tc>
        <w:tc>
          <w:tcPr>
            <w:tcW w:w="2268" w:type="dxa"/>
          </w:tcPr>
          <w:p w14:paraId="19581FBC" w14:textId="77777777" w:rsidR="00D057A4" w:rsidRPr="00AA2A78" w:rsidRDefault="00D057A4" w:rsidP="00083473">
            <w:pPr>
              <w:rPr>
                <w:rFonts w:cstheme="minorHAnsi"/>
                <w:sz w:val="24"/>
                <w:szCs w:val="24"/>
              </w:rPr>
            </w:pPr>
            <w:r w:rsidRPr="00AA2A78">
              <w:rPr>
                <w:rFonts w:cstheme="minorHAnsi"/>
                <w:sz w:val="24"/>
                <w:szCs w:val="24"/>
              </w:rPr>
              <w:t xml:space="preserve"> Write a descriptive piece for the image. Use the DROP, ZOOM, SHIFT, ZOOM structure. (45 minutes) </w:t>
            </w:r>
          </w:p>
          <w:p w14:paraId="64C63A13" w14:textId="77777777" w:rsidR="00D057A4" w:rsidRPr="00AA2A78" w:rsidRDefault="00D057A4" w:rsidP="00083473">
            <w:pPr>
              <w:rPr>
                <w:rFonts w:cstheme="minorHAnsi"/>
                <w:sz w:val="24"/>
                <w:szCs w:val="24"/>
              </w:rPr>
            </w:pPr>
          </w:p>
          <w:p w14:paraId="23AECF62" w14:textId="77777777" w:rsidR="00D057A4" w:rsidRPr="00AA2A78" w:rsidRDefault="00D057A4" w:rsidP="00083473">
            <w:pPr>
              <w:rPr>
                <w:rFonts w:cstheme="minorHAnsi"/>
                <w:sz w:val="24"/>
                <w:szCs w:val="24"/>
              </w:rPr>
            </w:pPr>
            <w:r w:rsidRPr="00AA2A78">
              <w:rPr>
                <w:rFonts w:cstheme="minorHAnsi"/>
                <w:sz w:val="24"/>
                <w:szCs w:val="24"/>
              </w:rPr>
              <w:t>Check your punctuation. Have you used the following</w:t>
            </w:r>
            <w:proofErr w:type="gramStart"/>
            <w:r w:rsidRPr="00AA2A78">
              <w:rPr>
                <w:rFonts w:cstheme="minorHAnsi"/>
                <w:sz w:val="24"/>
                <w:szCs w:val="24"/>
              </w:rPr>
              <w:t>: ,</w:t>
            </w:r>
            <w:proofErr w:type="gramEnd"/>
            <w:r w:rsidRPr="00AA2A78">
              <w:rPr>
                <w:rFonts w:cstheme="minorHAnsi"/>
                <w:sz w:val="24"/>
                <w:szCs w:val="24"/>
              </w:rPr>
              <w:t xml:space="preserve"> . ! ; ( ) </w:t>
            </w:r>
          </w:p>
          <w:p w14:paraId="0456AC56" w14:textId="77777777" w:rsidR="00D057A4" w:rsidRPr="00AA2A78" w:rsidRDefault="00D057A4" w:rsidP="00083473">
            <w:pPr>
              <w:rPr>
                <w:rFonts w:cstheme="minorHAnsi"/>
                <w:sz w:val="24"/>
                <w:szCs w:val="24"/>
              </w:rPr>
            </w:pPr>
          </w:p>
          <w:p w14:paraId="0C1E0888" w14:textId="77777777" w:rsidR="00D057A4" w:rsidRPr="00AA2A78" w:rsidRDefault="00D057A4" w:rsidP="00083473">
            <w:pPr>
              <w:rPr>
                <w:rFonts w:cstheme="minorHAnsi"/>
                <w:sz w:val="24"/>
                <w:szCs w:val="24"/>
              </w:rPr>
            </w:pPr>
            <w:r w:rsidRPr="00AA2A78">
              <w:rPr>
                <w:rFonts w:cstheme="minorHAnsi"/>
                <w:sz w:val="24"/>
                <w:szCs w:val="24"/>
              </w:rPr>
              <w:t>Add them in correctly to create impact. (10 minutes)</w:t>
            </w:r>
          </w:p>
        </w:tc>
        <w:tc>
          <w:tcPr>
            <w:tcW w:w="2274" w:type="dxa"/>
          </w:tcPr>
          <w:p w14:paraId="773A001A" w14:textId="77777777" w:rsidR="00D057A4" w:rsidRPr="00AA2A78" w:rsidRDefault="00D057A4" w:rsidP="00083473">
            <w:pPr>
              <w:rPr>
                <w:rFonts w:cstheme="minorHAnsi"/>
                <w:sz w:val="24"/>
                <w:szCs w:val="24"/>
              </w:rPr>
            </w:pPr>
            <w:r w:rsidRPr="00AA2A78">
              <w:rPr>
                <w:rFonts w:cstheme="minorHAnsi"/>
                <w:sz w:val="24"/>
                <w:szCs w:val="24"/>
              </w:rPr>
              <w:t xml:space="preserve">Look around you, write down 5 adjectives. Mind map as many alternatives as you can. (10 minutes) </w:t>
            </w:r>
          </w:p>
        </w:tc>
        <w:tc>
          <w:tcPr>
            <w:tcW w:w="2262" w:type="dxa"/>
          </w:tcPr>
          <w:p w14:paraId="0722D637" w14:textId="77777777" w:rsidR="00D057A4" w:rsidRPr="00AA2A78" w:rsidRDefault="00D057A4" w:rsidP="00083473">
            <w:pPr>
              <w:rPr>
                <w:rFonts w:cstheme="minorHAnsi"/>
                <w:sz w:val="24"/>
                <w:szCs w:val="24"/>
              </w:rPr>
            </w:pPr>
            <w:r w:rsidRPr="00AA2A78">
              <w:rPr>
                <w:rFonts w:cstheme="minorHAnsi"/>
                <w:sz w:val="24"/>
                <w:szCs w:val="24"/>
              </w:rPr>
              <w:t>Read the ending of a fiction book of choice. Or the end of a chapter. Consider how it ends and why? (10 minutes)</w:t>
            </w:r>
          </w:p>
        </w:tc>
        <w:tc>
          <w:tcPr>
            <w:tcW w:w="2088" w:type="dxa"/>
          </w:tcPr>
          <w:p w14:paraId="5E80BDB1" w14:textId="77777777" w:rsidR="00D057A4" w:rsidRPr="00AA2A78" w:rsidRDefault="00D057A4" w:rsidP="00083473">
            <w:pPr>
              <w:rPr>
                <w:rFonts w:cstheme="minorHAnsi"/>
                <w:sz w:val="24"/>
                <w:szCs w:val="24"/>
              </w:rPr>
            </w:pPr>
            <w:r w:rsidRPr="00AA2A78">
              <w:rPr>
                <w:rFonts w:cstheme="minorHAnsi"/>
                <w:sz w:val="24"/>
                <w:szCs w:val="24"/>
              </w:rPr>
              <w:t xml:space="preserve">Read the opening of a fiction book of choice. Consider how it begins and why? (10 minutes) </w:t>
            </w:r>
          </w:p>
        </w:tc>
      </w:tr>
      <w:tr w:rsidR="00D057A4" w:rsidRPr="00BE3F76" w14:paraId="7DC60464" w14:textId="77777777" w:rsidTr="00D057A4">
        <w:trPr>
          <w:trHeight w:val="1172"/>
        </w:trPr>
        <w:tc>
          <w:tcPr>
            <w:tcW w:w="2411" w:type="dxa"/>
          </w:tcPr>
          <w:p w14:paraId="13F547F7" w14:textId="77777777" w:rsidR="00D057A4" w:rsidRPr="00AA2A78" w:rsidRDefault="00D057A4" w:rsidP="00083473">
            <w:pPr>
              <w:rPr>
                <w:rFonts w:cstheme="minorHAnsi"/>
                <w:sz w:val="24"/>
                <w:szCs w:val="24"/>
              </w:rPr>
            </w:pPr>
            <w:r w:rsidRPr="00AA2A78">
              <w:rPr>
                <w:rFonts w:cstheme="minorHAnsi"/>
                <w:sz w:val="24"/>
                <w:szCs w:val="24"/>
              </w:rPr>
              <w:t xml:space="preserve">Read the paper 2 mini mock 2 on ‘gender equality’. Highlight how the women are described in each. (10 minutes) </w:t>
            </w:r>
          </w:p>
        </w:tc>
        <w:tc>
          <w:tcPr>
            <w:tcW w:w="2268" w:type="dxa"/>
          </w:tcPr>
          <w:p w14:paraId="43D69769" w14:textId="77777777" w:rsidR="00D057A4" w:rsidRPr="00AA2A78" w:rsidRDefault="00D057A4" w:rsidP="00083473">
            <w:pPr>
              <w:rPr>
                <w:rFonts w:cstheme="minorHAnsi"/>
                <w:sz w:val="24"/>
                <w:szCs w:val="24"/>
              </w:rPr>
            </w:pPr>
            <w:r w:rsidRPr="00AA2A78">
              <w:rPr>
                <w:rFonts w:cstheme="minorHAnsi"/>
                <w:sz w:val="24"/>
                <w:szCs w:val="24"/>
              </w:rPr>
              <w:t xml:space="preserve">Answer question 1 for mini mock 2, highlighting the evidence for each. (5 minutes) </w:t>
            </w:r>
          </w:p>
        </w:tc>
        <w:tc>
          <w:tcPr>
            <w:tcW w:w="2274" w:type="dxa"/>
          </w:tcPr>
          <w:p w14:paraId="1A7B7854" w14:textId="77777777" w:rsidR="00D057A4" w:rsidRPr="00AA2A78" w:rsidRDefault="00D057A4" w:rsidP="00083473">
            <w:pPr>
              <w:rPr>
                <w:rFonts w:cstheme="minorHAnsi"/>
                <w:sz w:val="24"/>
                <w:szCs w:val="24"/>
              </w:rPr>
            </w:pPr>
            <w:r w:rsidRPr="00AA2A78">
              <w:rPr>
                <w:rFonts w:cstheme="minorHAnsi"/>
                <w:sz w:val="24"/>
                <w:szCs w:val="24"/>
              </w:rPr>
              <w:t>In source A of mini mock 2, what is Emma Watson campaigning for? Find evidence for this? (10 minutes)</w:t>
            </w:r>
          </w:p>
        </w:tc>
        <w:tc>
          <w:tcPr>
            <w:tcW w:w="2262" w:type="dxa"/>
          </w:tcPr>
          <w:p w14:paraId="0DC3F88C" w14:textId="77777777" w:rsidR="00D057A4" w:rsidRPr="00AA2A78" w:rsidRDefault="00D057A4" w:rsidP="00083473">
            <w:pPr>
              <w:rPr>
                <w:rFonts w:cstheme="minorHAnsi"/>
                <w:sz w:val="24"/>
                <w:szCs w:val="24"/>
              </w:rPr>
            </w:pPr>
            <w:r w:rsidRPr="00AA2A78">
              <w:rPr>
                <w:rFonts w:cstheme="minorHAnsi"/>
                <w:sz w:val="24"/>
                <w:szCs w:val="24"/>
              </w:rPr>
              <w:t xml:space="preserve">Write an answer to mini mock 2 question 2. Use the POINT, EVIDENCE, INFERENCE, COMPARE structure. (10 minutes) </w:t>
            </w:r>
          </w:p>
        </w:tc>
        <w:tc>
          <w:tcPr>
            <w:tcW w:w="2088" w:type="dxa"/>
          </w:tcPr>
          <w:p w14:paraId="3222D805" w14:textId="77777777" w:rsidR="00D057A4" w:rsidRPr="00AA2A78" w:rsidRDefault="00D057A4" w:rsidP="00083473">
            <w:pPr>
              <w:rPr>
                <w:rFonts w:cstheme="minorHAnsi"/>
                <w:sz w:val="24"/>
                <w:szCs w:val="24"/>
              </w:rPr>
            </w:pPr>
            <w:r w:rsidRPr="00AA2A78">
              <w:rPr>
                <w:rFonts w:cstheme="minorHAnsi"/>
                <w:sz w:val="24"/>
                <w:szCs w:val="24"/>
              </w:rPr>
              <w:t>Highlight 3 ways each of the writers convey their attitudes towards gender. Quote explode them. (10 minutes)</w:t>
            </w:r>
          </w:p>
        </w:tc>
      </w:tr>
      <w:tr w:rsidR="00D057A4" w:rsidRPr="00BE3F76" w14:paraId="251BA66B" w14:textId="77777777" w:rsidTr="00D057A4">
        <w:trPr>
          <w:trHeight w:val="1172"/>
        </w:trPr>
        <w:tc>
          <w:tcPr>
            <w:tcW w:w="2411" w:type="dxa"/>
          </w:tcPr>
          <w:p w14:paraId="30A36298" w14:textId="77777777" w:rsidR="00D057A4" w:rsidRPr="00AA2A78" w:rsidRDefault="00D057A4" w:rsidP="00083473">
            <w:pPr>
              <w:rPr>
                <w:rFonts w:cstheme="minorHAnsi"/>
                <w:sz w:val="24"/>
                <w:szCs w:val="24"/>
              </w:rPr>
            </w:pPr>
            <w:r w:rsidRPr="00AA2A78">
              <w:rPr>
                <w:rFonts w:cstheme="minorHAnsi"/>
                <w:sz w:val="24"/>
                <w:szCs w:val="24"/>
              </w:rPr>
              <w:t>Make a list of non-fiction devices that could be used in an argument, to persuade or to explain something. (10 minutes)</w:t>
            </w:r>
          </w:p>
        </w:tc>
        <w:tc>
          <w:tcPr>
            <w:tcW w:w="2268" w:type="dxa"/>
          </w:tcPr>
          <w:p w14:paraId="070A3B36" w14:textId="77777777" w:rsidR="00D057A4" w:rsidRPr="00AA2A78" w:rsidRDefault="00D057A4" w:rsidP="00083473">
            <w:pPr>
              <w:rPr>
                <w:rFonts w:cstheme="minorHAnsi"/>
                <w:sz w:val="24"/>
                <w:szCs w:val="24"/>
              </w:rPr>
            </w:pPr>
            <w:r w:rsidRPr="00AA2A78">
              <w:rPr>
                <w:rFonts w:cstheme="minorHAnsi"/>
                <w:sz w:val="24"/>
                <w:szCs w:val="24"/>
              </w:rPr>
              <w:t>Read an article on line or in a newspaper. What was the article about? How did the writer get across their view? What are your thoughts on the topic? (10 minutes)</w:t>
            </w:r>
          </w:p>
        </w:tc>
        <w:tc>
          <w:tcPr>
            <w:tcW w:w="2274" w:type="dxa"/>
          </w:tcPr>
          <w:p w14:paraId="2E8E3FDD" w14:textId="77777777" w:rsidR="00D057A4" w:rsidRPr="00F52D95" w:rsidRDefault="00D057A4" w:rsidP="00083473">
            <w:pPr>
              <w:rPr>
                <w:rFonts w:cstheme="minorHAnsi"/>
                <w:sz w:val="21"/>
                <w:szCs w:val="21"/>
              </w:rPr>
            </w:pPr>
            <w:r w:rsidRPr="00F52D95">
              <w:rPr>
                <w:rFonts w:cstheme="minorHAnsi"/>
                <w:sz w:val="21"/>
                <w:szCs w:val="21"/>
              </w:rPr>
              <w:t xml:space="preserve">Write an answer to the following statement: </w:t>
            </w:r>
          </w:p>
          <w:p w14:paraId="2234D26F" w14:textId="77777777" w:rsidR="00D057A4" w:rsidRPr="00F52D95" w:rsidRDefault="00D057A4" w:rsidP="00083473">
            <w:pPr>
              <w:rPr>
                <w:rFonts w:cstheme="minorHAnsi"/>
                <w:sz w:val="21"/>
                <w:szCs w:val="21"/>
              </w:rPr>
            </w:pPr>
            <w:r w:rsidRPr="00F52D95">
              <w:rPr>
                <w:rFonts w:cstheme="minorHAnsi"/>
                <w:sz w:val="21"/>
                <w:szCs w:val="21"/>
              </w:rPr>
              <w:t>‘Both men and women should feel free to be sensitive. Both men and women should feel free to be strong.’ Write an article in which you explain your point of view on this statement.</w:t>
            </w:r>
          </w:p>
          <w:p w14:paraId="5F79BB4C" w14:textId="77777777" w:rsidR="00D057A4" w:rsidRPr="00F52D95" w:rsidRDefault="00D057A4" w:rsidP="00083473">
            <w:pPr>
              <w:rPr>
                <w:rFonts w:cstheme="minorHAnsi"/>
                <w:sz w:val="21"/>
                <w:szCs w:val="21"/>
              </w:rPr>
            </w:pPr>
            <w:r w:rsidRPr="00F52D95">
              <w:rPr>
                <w:rFonts w:cstheme="minorHAnsi"/>
                <w:sz w:val="21"/>
                <w:szCs w:val="21"/>
              </w:rPr>
              <w:t xml:space="preserve">Use the ANECDOTE, RESEARCH, COUNTER ARGUMENT, RHEOTIRCAL CHALLENGE </w:t>
            </w:r>
            <w:proofErr w:type="gramStart"/>
            <w:r w:rsidRPr="00F52D95">
              <w:rPr>
                <w:rFonts w:cstheme="minorHAnsi"/>
                <w:sz w:val="21"/>
                <w:szCs w:val="21"/>
              </w:rPr>
              <w:t>structure.</w:t>
            </w:r>
            <w:r>
              <w:rPr>
                <w:rFonts w:cstheme="minorHAnsi"/>
                <w:sz w:val="21"/>
                <w:szCs w:val="21"/>
              </w:rPr>
              <w:t>(</w:t>
            </w:r>
            <w:proofErr w:type="gramEnd"/>
            <w:r>
              <w:rPr>
                <w:rFonts w:cstheme="minorHAnsi"/>
                <w:sz w:val="21"/>
                <w:szCs w:val="21"/>
              </w:rPr>
              <w:t>45minutes)</w:t>
            </w:r>
          </w:p>
        </w:tc>
        <w:tc>
          <w:tcPr>
            <w:tcW w:w="2262" w:type="dxa"/>
          </w:tcPr>
          <w:p w14:paraId="5C133DAE" w14:textId="77777777" w:rsidR="00D057A4" w:rsidRPr="00AA2A78" w:rsidRDefault="00D057A4" w:rsidP="00083473">
            <w:pPr>
              <w:rPr>
                <w:rFonts w:cstheme="minorHAnsi"/>
                <w:sz w:val="24"/>
                <w:szCs w:val="24"/>
              </w:rPr>
            </w:pPr>
            <w:r w:rsidRPr="00AA2A78">
              <w:rPr>
                <w:rFonts w:cstheme="minorHAnsi"/>
                <w:sz w:val="24"/>
                <w:szCs w:val="24"/>
              </w:rPr>
              <w:t>Use a whole page of A4 and write down as many non-fiction topics as you can that could be asked of you for GCSE paper 2 question 5. (10 minutes)</w:t>
            </w:r>
          </w:p>
        </w:tc>
        <w:tc>
          <w:tcPr>
            <w:tcW w:w="2088" w:type="dxa"/>
          </w:tcPr>
          <w:p w14:paraId="69322BB4" w14:textId="77777777" w:rsidR="00D057A4" w:rsidRDefault="00D057A4" w:rsidP="00083473">
            <w:pPr>
              <w:rPr>
                <w:rFonts w:cstheme="minorHAnsi"/>
                <w:sz w:val="24"/>
                <w:szCs w:val="24"/>
              </w:rPr>
            </w:pPr>
            <w:r w:rsidRPr="00AA2A78">
              <w:rPr>
                <w:rFonts w:cstheme="minorHAnsi"/>
                <w:sz w:val="24"/>
                <w:szCs w:val="24"/>
              </w:rPr>
              <w:t>Make a note of things you have found difficult in English. Can you specifically tackle any of them? (10 minutes)</w:t>
            </w:r>
          </w:p>
          <w:p w14:paraId="44C37D05" w14:textId="77777777" w:rsidR="00D057A4" w:rsidRDefault="00D057A4" w:rsidP="00083473">
            <w:pPr>
              <w:rPr>
                <w:rFonts w:cstheme="minorHAnsi"/>
                <w:sz w:val="24"/>
                <w:szCs w:val="24"/>
              </w:rPr>
            </w:pPr>
          </w:p>
          <w:p w14:paraId="1AA0007C" w14:textId="77777777" w:rsidR="00D057A4" w:rsidRDefault="00D057A4" w:rsidP="00083473">
            <w:pPr>
              <w:rPr>
                <w:rFonts w:cstheme="minorHAnsi"/>
                <w:sz w:val="24"/>
                <w:szCs w:val="24"/>
              </w:rPr>
            </w:pPr>
          </w:p>
          <w:p w14:paraId="073F5C75" w14:textId="77777777" w:rsidR="00D057A4" w:rsidRDefault="00D057A4" w:rsidP="00083473">
            <w:pPr>
              <w:rPr>
                <w:rFonts w:cstheme="minorHAnsi"/>
                <w:sz w:val="24"/>
                <w:szCs w:val="24"/>
              </w:rPr>
            </w:pPr>
          </w:p>
          <w:p w14:paraId="24CAABF4" w14:textId="77777777" w:rsidR="00D057A4" w:rsidRDefault="00D057A4" w:rsidP="00083473">
            <w:pPr>
              <w:rPr>
                <w:rFonts w:cstheme="minorHAnsi"/>
                <w:sz w:val="24"/>
                <w:szCs w:val="24"/>
              </w:rPr>
            </w:pPr>
          </w:p>
          <w:p w14:paraId="0E337301" w14:textId="77777777" w:rsidR="00D057A4" w:rsidRDefault="00D057A4" w:rsidP="00083473">
            <w:pPr>
              <w:rPr>
                <w:rFonts w:cstheme="minorHAnsi"/>
                <w:sz w:val="24"/>
                <w:szCs w:val="24"/>
              </w:rPr>
            </w:pPr>
          </w:p>
          <w:p w14:paraId="66CFAC27" w14:textId="77777777" w:rsidR="00D057A4" w:rsidRDefault="00D057A4" w:rsidP="00083473">
            <w:pPr>
              <w:rPr>
                <w:rFonts w:cstheme="minorHAnsi"/>
                <w:sz w:val="24"/>
                <w:szCs w:val="24"/>
              </w:rPr>
            </w:pPr>
          </w:p>
          <w:p w14:paraId="480C3640" w14:textId="77777777" w:rsidR="00D057A4" w:rsidRDefault="00D057A4" w:rsidP="00083473">
            <w:pPr>
              <w:rPr>
                <w:rFonts w:cstheme="minorHAnsi"/>
                <w:sz w:val="24"/>
                <w:szCs w:val="24"/>
              </w:rPr>
            </w:pPr>
          </w:p>
          <w:p w14:paraId="178A062D" w14:textId="77777777" w:rsidR="00D057A4" w:rsidRPr="00AA2A78" w:rsidRDefault="00D057A4" w:rsidP="00083473">
            <w:pPr>
              <w:rPr>
                <w:rFonts w:cstheme="minorHAnsi"/>
                <w:sz w:val="24"/>
                <w:szCs w:val="24"/>
              </w:rPr>
            </w:pPr>
          </w:p>
        </w:tc>
      </w:tr>
      <w:tr w:rsidR="00D057A4" w:rsidRPr="00BE3F76" w14:paraId="4D4E2957" w14:textId="77777777" w:rsidTr="00D057A4">
        <w:trPr>
          <w:trHeight w:val="1172"/>
        </w:trPr>
        <w:tc>
          <w:tcPr>
            <w:tcW w:w="2411" w:type="dxa"/>
          </w:tcPr>
          <w:p w14:paraId="30CC27F2" w14:textId="77777777" w:rsidR="00D057A4" w:rsidRPr="00AA2A78" w:rsidRDefault="00D057A4" w:rsidP="00083473">
            <w:pPr>
              <w:rPr>
                <w:rFonts w:cstheme="minorHAnsi"/>
                <w:sz w:val="24"/>
                <w:szCs w:val="24"/>
              </w:rPr>
            </w:pPr>
            <w:r w:rsidRPr="00AA2A78">
              <w:rPr>
                <w:rFonts w:cstheme="minorHAnsi"/>
                <w:sz w:val="24"/>
                <w:szCs w:val="24"/>
              </w:rPr>
              <w:lastRenderedPageBreak/>
              <w:t>Read paper 1 mini mock 3. Highlight words to describe the man and his house. (10 minutes)</w:t>
            </w:r>
          </w:p>
        </w:tc>
        <w:tc>
          <w:tcPr>
            <w:tcW w:w="2268" w:type="dxa"/>
          </w:tcPr>
          <w:p w14:paraId="232536EC" w14:textId="77777777" w:rsidR="00D057A4" w:rsidRPr="00AA2A78" w:rsidRDefault="00D057A4" w:rsidP="00083473">
            <w:pPr>
              <w:rPr>
                <w:rFonts w:cstheme="minorHAnsi"/>
                <w:sz w:val="24"/>
                <w:szCs w:val="24"/>
              </w:rPr>
            </w:pPr>
            <w:r w:rsidRPr="00AA2A78">
              <w:rPr>
                <w:rFonts w:cstheme="minorHAnsi"/>
                <w:sz w:val="24"/>
                <w:szCs w:val="24"/>
              </w:rPr>
              <w:t>Reread mini mock 3 question 2. Pick 3 quotations which you could you to answer and explode them. (10 minutes)</w:t>
            </w:r>
          </w:p>
          <w:p w14:paraId="65B8C490" w14:textId="77777777" w:rsidR="00D057A4" w:rsidRPr="00AA2A78" w:rsidRDefault="00D057A4" w:rsidP="00083473">
            <w:pPr>
              <w:rPr>
                <w:rFonts w:cstheme="minorHAnsi"/>
                <w:sz w:val="24"/>
                <w:szCs w:val="24"/>
              </w:rPr>
            </w:pPr>
          </w:p>
          <w:p w14:paraId="7C59B76E" w14:textId="77777777" w:rsidR="00D057A4" w:rsidRPr="00AA2A78" w:rsidRDefault="00D057A4" w:rsidP="00083473">
            <w:pPr>
              <w:rPr>
                <w:rFonts w:cstheme="minorHAnsi"/>
                <w:sz w:val="24"/>
                <w:szCs w:val="24"/>
              </w:rPr>
            </w:pPr>
            <w:r w:rsidRPr="00AA2A78">
              <w:rPr>
                <w:rFonts w:cstheme="minorHAnsi"/>
                <w:sz w:val="24"/>
                <w:szCs w:val="24"/>
              </w:rPr>
              <w:t xml:space="preserve">Write an answer for question 2. Time yourself. (10 minutes)  </w:t>
            </w:r>
          </w:p>
        </w:tc>
        <w:tc>
          <w:tcPr>
            <w:tcW w:w="2274" w:type="dxa"/>
          </w:tcPr>
          <w:p w14:paraId="18DEDF1D" w14:textId="77777777" w:rsidR="00D057A4" w:rsidRPr="00AA2A78" w:rsidRDefault="00D057A4" w:rsidP="00083473">
            <w:pPr>
              <w:rPr>
                <w:rFonts w:cstheme="minorHAnsi"/>
                <w:sz w:val="24"/>
                <w:szCs w:val="24"/>
              </w:rPr>
            </w:pPr>
            <w:r w:rsidRPr="00AA2A78">
              <w:rPr>
                <w:rFonts w:cstheme="minorHAnsi"/>
                <w:sz w:val="24"/>
                <w:szCs w:val="24"/>
              </w:rPr>
              <w:t xml:space="preserve"> Write down the side of the mini mock where the writer has used structural features. (10 minutes) </w:t>
            </w:r>
          </w:p>
          <w:p w14:paraId="39222198" w14:textId="77777777" w:rsidR="00D057A4" w:rsidRPr="00AA2A78" w:rsidRDefault="00D057A4" w:rsidP="00083473">
            <w:pPr>
              <w:rPr>
                <w:rFonts w:cstheme="minorHAnsi"/>
                <w:sz w:val="24"/>
                <w:szCs w:val="24"/>
              </w:rPr>
            </w:pPr>
            <w:r w:rsidRPr="00AA2A78">
              <w:rPr>
                <w:rFonts w:cstheme="minorHAnsi"/>
                <w:sz w:val="24"/>
                <w:szCs w:val="24"/>
              </w:rPr>
              <w:t>Write an answer for question 3. Time yourself. (10 minutes)</w:t>
            </w:r>
          </w:p>
        </w:tc>
        <w:tc>
          <w:tcPr>
            <w:tcW w:w="2262" w:type="dxa"/>
          </w:tcPr>
          <w:p w14:paraId="6D6F97B0" w14:textId="77777777" w:rsidR="00D057A4" w:rsidRPr="00AA2A78" w:rsidRDefault="00D057A4" w:rsidP="00083473">
            <w:pPr>
              <w:rPr>
                <w:rFonts w:cstheme="minorHAnsi"/>
                <w:sz w:val="24"/>
                <w:szCs w:val="24"/>
              </w:rPr>
            </w:pPr>
            <w:r w:rsidRPr="00AA2A78">
              <w:rPr>
                <w:rFonts w:cstheme="minorHAnsi"/>
                <w:sz w:val="24"/>
                <w:szCs w:val="24"/>
              </w:rPr>
              <w:t>Based on your reading on mini mock 3, do you feel something unexpected is going to happen? Find evidence for and against. (10 minutes)</w:t>
            </w:r>
          </w:p>
        </w:tc>
        <w:tc>
          <w:tcPr>
            <w:tcW w:w="2088" w:type="dxa"/>
          </w:tcPr>
          <w:p w14:paraId="6D1B221D" w14:textId="77777777" w:rsidR="00D057A4" w:rsidRPr="00AA2A78" w:rsidRDefault="00D057A4" w:rsidP="00083473">
            <w:pPr>
              <w:rPr>
                <w:rFonts w:cstheme="minorHAnsi"/>
                <w:sz w:val="24"/>
                <w:szCs w:val="24"/>
              </w:rPr>
            </w:pPr>
            <w:r w:rsidRPr="00AA2A78">
              <w:rPr>
                <w:rFonts w:cstheme="minorHAnsi"/>
                <w:sz w:val="24"/>
                <w:szCs w:val="24"/>
              </w:rPr>
              <w:t xml:space="preserve">Write a descriptive piece for the image. Use the DROP, ZOOM, SHIFT, ZOOM structure.  (30 minutes) </w:t>
            </w:r>
          </w:p>
          <w:p w14:paraId="44F89105" w14:textId="77777777" w:rsidR="00D057A4" w:rsidRPr="00AA2A78" w:rsidRDefault="00D057A4" w:rsidP="00083473">
            <w:pPr>
              <w:rPr>
                <w:rFonts w:cstheme="minorHAnsi"/>
                <w:sz w:val="24"/>
                <w:szCs w:val="24"/>
              </w:rPr>
            </w:pPr>
          </w:p>
          <w:p w14:paraId="0EE0489B" w14:textId="77777777" w:rsidR="00D057A4" w:rsidRPr="00AA2A78" w:rsidRDefault="00D057A4" w:rsidP="00083473">
            <w:pPr>
              <w:rPr>
                <w:rFonts w:cstheme="minorHAnsi"/>
                <w:sz w:val="24"/>
                <w:szCs w:val="24"/>
              </w:rPr>
            </w:pPr>
            <w:r w:rsidRPr="00AA2A78">
              <w:rPr>
                <w:rFonts w:cstheme="minorHAnsi"/>
                <w:sz w:val="24"/>
                <w:szCs w:val="24"/>
              </w:rPr>
              <w:t>Reread your description. Edit and change any vocabulary you think you could improve. (10 minutes)</w:t>
            </w:r>
          </w:p>
        </w:tc>
      </w:tr>
      <w:tr w:rsidR="00D057A4" w:rsidRPr="00BE3F76" w14:paraId="3D359BAF" w14:textId="77777777" w:rsidTr="00D057A4">
        <w:trPr>
          <w:trHeight w:val="1172"/>
        </w:trPr>
        <w:tc>
          <w:tcPr>
            <w:tcW w:w="2411" w:type="dxa"/>
          </w:tcPr>
          <w:p w14:paraId="4A94CFF0" w14:textId="77777777" w:rsidR="00D057A4" w:rsidRPr="00AA2A78" w:rsidRDefault="00D057A4" w:rsidP="00083473">
            <w:pPr>
              <w:rPr>
                <w:rFonts w:cstheme="minorHAnsi"/>
                <w:sz w:val="24"/>
                <w:szCs w:val="24"/>
                <w:highlight w:val="yellow"/>
              </w:rPr>
            </w:pPr>
            <w:r w:rsidRPr="00AA2A78">
              <w:rPr>
                <w:rFonts w:cstheme="minorHAnsi"/>
                <w:sz w:val="24"/>
                <w:szCs w:val="24"/>
              </w:rPr>
              <w:t>Read mini mock 4. Answer question 1 highlighting the evidence for each. (5 minutes)</w:t>
            </w:r>
          </w:p>
        </w:tc>
        <w:tc>
          <w:tcPr>
            <w:tcW w:w="2268" w:type="dxa"/>
          </w:tcPr>
          <w:p w14:paraId="49FA0227" w14:textId="77777777" w:rsidR="00D057A4" w:rsidRPr="00AA2A78" w:rsidRDefault="00D057A4" w:rsidP="00083473">
            <w:pPr>
              <w:rPr>
                <w:rFonts w:cstheme="minorHAnsi"/>
                <w:sz w:val="24"/>
                <w:szCs w:val="24"/>
              </w:rPr>
            </w:pPr>
            <w:r w:rsidRPr="00AA2A78">
              <w:rPr>
                <w:rFonts w:cstheme="minorHAnsi"/>
                <w:sz w:val="24"/>
                <w:szCs w:val="24"/>
              </w:rPr>
              <w:t xml:space="preserve">Write an answer to question 2 paper 2. (10 minutes) </w:t>
            </w:r>
          </w:p>
          <w:p w14:paraId="17317573" w14:textId="77777777" w:rsidR="00D057A4" w:rsidRPr="00AA2A78" w:rsidRDefault="00D057A4" w:rsidP="00083473">
            <w:pPr>
              <w:rPr>
                <w:rFonts w:cstheme="minorHAnsi"/>
                <w:sz w:val="24"/>
                <w:szCs w:val="24"/>
              </w:rPr>
            </w:pPr>
          </w:p>
        </w:tc>
        <w:tc>
          <w:tcPr>
            <w:tcW w:w="2274" w:type="dxa"/>
          </w:tcPr>
          <w:p w14:paraId="5F738A1A" w14:textId="77777777" w:rsidR="00D057A4" w:rsidRPr="00BF4E6C" w:rsidRDefault="00D057A4" w:rsidP="00083473">
            <w:pPr>
              <w:rPr>
                <w:rFonts w:cstheme="minorHAnsi"/>
                <w:sz w:val="24"/>
                <w:szCs w:val="24"/>
              </w:rPr>
            </w:pPr>
            <w:r w:rsidRPr="00BF4E6C">
              <w:rPr>
                <w:sz w:val="24"/>
                <w:szCs w:val="24"/>
              </w:rPr>
              <w:t>Highlight language used in source A to describe the surroundings. Quote explore key words. (10 minutes)</w:t>
            </w:r>
          </w:p>
        </w:tc>
        <w:tc>
          <w:tcPr>
            <w:tcW w:w="2262" w:type="dxa"/>
          </w:tcPr>
          <w:p w14:paraId="6E85F2AA" w14:textId="77777777" w:rsidR="00D057A4" w:rsidRPr="00AA2A78" w:rsidRDefault="00D057A4" w:rsidP="00083473">
            <w:pPr>
              <w:rPr>
                <w:rFonts w:cstheme="minorHAnsi"/>
                <w:sz w:val="24"/>
                <w:szCs w:val="24"/>
                <w:highlight w:val="yellow"/>
              </w:rPr>
            </w:pPr>
            <w:r w:rsidRPr="00AA2A78">
              <w:rPr>
                <w:rFonts w:cstheme="minorHAnsi"/>
                <w:sz w:val="24"/>
                <w:szCs w:val="24"/>
              </w:rPr>
              <w:t>Highlight 3 ways each of the writers convey their attitudes towards disease. Quote explode them. (10 minutes)</w:t>
            </w:r>
          </w:p>
        </w:tc>
        <w:tc>
          <w:tcPr>
            <w:tcW w:w="2088" w:type="dxa"/>
          </w:tcPr>
          <w:p w14:paraId="23BB6131" w14:textId="77777777" w:rsidR="00D057A4" w:rsidRPr="00AA2A78" w:rsidRDefault="00D057A4" w:rsidP="00083473">
            <w:pPr>
              <w:rPr>
                <w:rFonts w:cstheme="minorHAnsi"/>
                <w:sz w:val="24"/>
                <w:szCs w:val="24"/>
              </w:rPr>
            </w:pPr>
            <w:r w:rsidRPr="00AA2A78">
              <w:rPr>
                <w:rFonts w:cstheme="minorHAnsi"/>
                <w:sz w:val="24"/>
                <w:szCs w:val="24"/>
              </w:rPr>
              <w:t xml:space="preserve">What message are the writers giving in source A and B? Find evidence.  (10 minutes) </w:t>
            </w:r>
          </w:p>
          <w:p w14:paraId="668C4AF9" w14:textId="77777777" w:rsidR="00D057A4" w:rsidRPr="00AA2A78" w:rsidRDefault="00D057A4" w:rsidP="00083473">
            <w:pPr>
              <w:rPr>
                <w:rFonts w:cstheme="minorHAnsi"/>
                <w:sz w:val="24"/>
                <w:szCs w:val="24"/>
                <w:highlight w:val="yellow"/>
              </w:rPr>
            </w:pPr>
          </w:p>
          <w:p w14:paraId="2F2518CF" w14:textId="77777777" w:rsidR="00D057A4" w:rsidRPr="00AA2A78" w:rsidRDefault="00D057A4" w:rsidP="00083473">
            <w:pPr>
              <w:rPr>
                <w:rFonts w:cstheme="minorHAnsi"/>
                <w:sz w:val="24"/>
                <w:szCs w:val="24"/>
              </w:rPr>
            </w:pPr>
            <w:r w:rsidRPr="00AA2A78">
              <w:rPr>
                <w:rFonts w:cstheme="minorHAnsi"/>
                <w:sz w:val="24"/>
                <w:szCs w:val="24"/>
              </w:rPr>
              <w:t>Complete question 4. (20 minutes)</w:t>
            </w:r>
          </w:p>
        </w:tc>
      </w:tr>
      <w:tr w:rsidR="00D057A4" w:rsidRPr="00BE3F76" w14:paraId="04E91E1B" w14:textId="77777777" w:rsidTr="00D057A4">
        <w:trPr>
          <w:trHeight w:val="84"/>
        </w:trPr>
        <w:tc>
          <w:tcPr>
            <w:tcW w:w="2411" w:type="dxa"/>
          </w:tcPr>
          <w:p w14:paraId="4CA26449" w14:textId="77777777" w:rsidR="00D057A4" w:rsidRPr="00AA2A78" w:rsidRDefault="00D057A4" w:rsidP="00083473">
            <w:pPr>
              <w:rPr>
                <w:rFonts w:cstheme="minorHAnsi"/>
                <w:sz w:val="24"/>
                <w:szCs w:val="24"/>
              </w:rPr>
            </w:pPr>
          </w:p>
          <w:p w14:paraId="0CEE2AF3" w14:textId="77777777" w:rsidR="00D057A4" w:rsidRPr="00AA2A78" w:rsidRDefault="00D057A4" w:rsidP="00083473">
            <w:pPr>
              <w:rPr>
                <w:rFonts w:cstheme="minorHAnsi"/>
                <w:b/>
                <w:sz w:val="24"/>
                <w:szCs w:val="24"/>
              </w:rPr>
            </w:pPr>
          </w:p>
          <w:p w14:paraId="27F26B5E" w14:textId="77777777" w:rsidR="00D057A4" w:rsidRPr="00AA2A78" w:rsidRDefault="00D057A4" w:rsidP="00083473">
            <w:pPr>
              <w:rPr>
                <w:rFonts w:cstheme="minorHAnsi"/>
                <w:sz w:val="24"/>
                <w:szCs w:val="24"/>
              </w:rPr>
            </w:pPr>
            <w:r w:rsidRPr="00F52D95">
              <w:rPr>
                <w:rFonts w:cstheme="minorHAnsi"/>
                <w:b/>
                <w:sz w:val="36"/>
                <w:szCs w:val="24"/>
              </w:rPr>
              <w:t>Extra Challenges:</w:t>
            </w:r>
          </w:p>
        </w:tc>
        <w:tc>
          <w:tcPr>
            <w:tcW w:w="2268" w:type="dxa"/>
          </w:tcPr>
          <w:p w14:paraId="1A0DCCBE" w14:textId="77777777" w:rsidR="00D057A4" w:rsidRPr="00BF4E6C" w:rsidRDefault="00D057A4" w:rsidP="00083473">
            <w:pPr>
              <w:rPr>
                <w:rFonts w:cstheme="minorHAnsi"/>
                <w:sz w:val="24"/>
                <w:szCs w:val="24"/>
                <w:highlight w:val="yellow"/>
              </w:rPr>
            </w:pPr>
            <w:r w:rsidRPr="00BF4E6C">
              <w:rPr>
                <w:sz w:val="24"/>
                <w:szCs w:val="24"/>
              </w:rPr>
              <w:t>Find a photo/ picture and mind</w:t>
            </w:r>
            <w:r>
              <w:rPr>
                <w:sz w:val="24"/>
                <w:szCs w:val="24"/>
              </w:rPr>
              <w:t xml:space="preserve"> </w:t>
            </w:r>
            <w:r w:rsidRPr="00BF4E6C">
              <w:rPr>
                <w:sz w:val="24"/>
                <w:szCs w:val="24"/>
              </w:rPr>
              <w:t>map a plan to describe it. (10 minutes)</w:t>
            </w:r>
          </w:p>
        </w:tc>
        <w:tc>
          <w:tcPr>
            <w:tcW w:w="2274" w:type="dxa"/>
          </w:tcPr>
          <w:p w14:paraId="1E745577" w14:textId="77777777" w:rsidR="00D057A4" w:rsidRPr="00AA2A78" w:rsidRDefault="00D057A4" w:rsidP="00083473">
            <w:pPr>
              <w:rPr>
                <w:rFonts w:cstheme="minorHAnsi"/>
                <w:sz w:val="24"/>
                <w:szCs w:val="24"/>
              </w:rPr>
            </w:pPr>
            <w:r w:rsidRPr="00AA2A78">
              <w:rPr>
                <w:rFonts w:cstheme="minorHAnsi"/>
                <w:sz w:val="24"/>
                <w:szCs w:val="24"/>
              </w:rPr>
              <w:t xml:space="preserve">Read an article on line or in a newspaper. What was the article about? How did the writer get across their view? What are your thoughts on the topic? (10 minutes) </w:t>
            </w:r>
          </w:p>
        </w:tc>
        <w:tc>
          <w:tcPr>
            <w:tcW w:w="2262" w:type="dxa"/>
          </w:tcPr>
          <w:p w14:paraId="6FFF71CC" w14:textId="77777777" w:rsidR="00D057A4" w:rsidRPr="00AA2A78" w:rsidRDefault="00D057A4" w:rsidP="00083473">
            <w:pPr>
              <w:rPr>
                <w:rFonts w:cstheme="minorHAnsi"/>
                <w:sz w:val="24"/>
                <w:szCs w:val="24"/>
              </w:rPr>
            </w:pPr>
            <w:r w:rsidRPr="00AA2A78">
              <w:rPr>
                <w:rFonts w:cstheme="minorHAnsi"/>
                <w:sz w:val="24"/>
                <w:szCs w:val="24"/>
              </w:rPr>
              <w:t xml:space="preserve">Plan an answer to the following statement: </w:t>
            </w:r>
          </w:p>
          <w:p w14:paraId="35BD8876" w14:textId="77777777" w:rsidR="00D057A4" w:rsidRPr="00AA2A78" w:rsidRDefault="00D057A4" w:rsidP="00083473">
            <w:pPr>
              <w:rPr>
                <w:rFonts w:cstheme="minorHAnsi"/>
                <w:sz w:val="24"/>
                <w:szCs w:val="24"/>
              </w:rPr>
            </w:pPr>
            <w:r w:rsidRPr="00AA2A78">
              <w:rPr>
                <w:rFonts w:cstheme="minorHAnsi"/>
                <w:sz w:val="24"/>
                <w:szCs w:val="24"/>
              </w:rPr>
              <w:t>“School uniforms stifle creativity and individuality.” Write a speech for your school assembly, stating whether or not you think school uniforms should be worn Write an article in which you explain your point of view on this statement. (10 minutes)</w:t>
            </w:r>
          </w:p>
        </w:tc>
        <w:tc>
          <w:tcPr>
            <w:tcW w:w="2088" w:type="dxa"/>
          </w:tcPr>
          <w:p w14:paraId="4328D954" w14:textId="77777777" w:rsidR="00D057A4" w:rsidRPr="00AA2A78" w:rsidRDefault="00D057A4" w:rsidP="00083473">
            <w:pPr>
              <w:rPr>
                <w:rFonts w:cstheme="minorHAnsi"/>
                <w:sz w:val="24"/>
                <w:szCs w:val="24"/>
              </w:rPr>
            </w:pPr>
            <w:r w:rsidRPr="00AA2A78">
              <w:rPr>
                <w:rFonts w:cstheme="minorHAnsi"/>
                <w:sz w:val="24"/>
                <w:szCs w:val="24"/>
              </w:rPr>
              <w:t xml:space="preserve">Write an answer to the following statement: </w:t>
            </w:r>
          </w:p>
          <w:p w14:paraId="112649C7" w14:textId="77777777" w:rsidR="00D057A4" w:rsidRPr="00AA2A78" w:rsidRDefault="00D057A4" w:rsidP="00083473">
            <w:pPr>
              <w:rPr>
                <w:rFonts w:cstheme="minorHAnsi"/>
                <w:sz w:val="24"/>
                <w:szCs w:val="24"/>
              </w:rPr>
            </w:pPr>
            <w:r w:rsidRPr="00AA2A78">
              <w:rPr>
                <w:rFonts w:cstheme="minorHAnsi"/>
                <w:sz w:val="24"/>
                <w:szCs w:val="24"/>
              </w:rPr>
              <w:t>“School uniforms stifle creativity and individuality.” Write a speech for your school assembly, stating whether or not you think school uniforms should be worn Write an article in which you explain your point of view on this statement. (30 minutes)</w:t>
            </w:r>
          </w:p>
        </w:tc>
      </w:tr>
      <w:bookmarkEnd w:id="0"/>
    </w:tbl>
    <w:p w14:paraId="7E3497DE" w14:textId="77777777" w:rsidR="00D057A4" w:rsidRDefault="00D057A4">
      <w:pPr>
        <w:rPr>
          <w:rFonts w:cstheme="minorHAnsi"/>
        </w:rPr>
      </w:pPr>
    </w:p>
    <w:p w14:paraId="42B32A57" w14:textId="77777777" w:rsidR="00D057A4" w:rsidRDefault="00D057A4">
      <w:pPr>
        <w:rPr>
          <w:rFonts w:cstheme="minorHAnsi"/>
        </w:rPr>
      </w:pPr>
      <w:r>
        <w:rPr>
          <w:rFonts w:cstheme="minorHAnsi"/>
        </w:rPr>
        <w:br w:type="page"/>
      </w:r>
    </w:p>
    <w:p w14:paraId="6E6C2DD5" w14:textId="77777777" w:rsidR="00D057A4" w:rsidRPr="00E527DD" w:rsidRDefault="00D057A4" w:rsidP="00D057A4">
      <w:pPr>
        <w:suppressLineNumbers/>
        <w:spacing w:line="240" w:lineRule="auto"/>
        <w:jc w:val="center"/>
        <w:rPr>
          <w:rFonts w:asciiTheme="majorHAnsi" w:hAnsiTheme="majorHAnsi" w:cstheme="majorHAnsi"/>
          <w:b/>
          <w:i/>
          <w:sz w:val="20"/>
          <w:szCs w:val="20"/>
        </w:rPr>
      </w:pPr>
      <w:r w:rsidRPr="00E527DD">
        <w:rPr>
          <w:rFonts w:asciiTheme="majorHAnsi" w:hAnsiTheme="majorHAnsi" w:cstheme="majorHAnsi"/>
          <w:b/>
          <w:i/>
          <w:sz w:val="20"/>
          <w:szCs w:val="20"/>
        </w:rPr>
        <w:lastRenderedPageBreak/>
        <w:t>Paper 1 mini mock</w:t>
      </w:r>
      <w:r>
        <w:rPr>
          <w:rFonts w:asciiTheme="majorHAnsi" w:hAnsiTheme="majorHAnsi" w:cstheme="majorHAnsi"/>
          <w:b/>
          <w:i/>
          <w:sz w:val="20"/>
          <w:szCs w:val="20"/>
        </w:rPr>
        <w:t xml:space="preserve"> 1</w:t>
      </w:r>
      <w:r w:rsidRPr="00E527DD">
        <w:rPr>
          <w:rFonts w:asciiTheme="majorHAnsi" w:hAnsiTheme="majorHAnsi" w:cstheme="majorHAnsi"/>
          <w:b/>
          <w:i/>
          <w:sz w:val="20"/>
          <w:szCs w:val="20"/>
        </w:rPr>
        <w:t>: a vendetta</w:t>
      </w:r>
    </w:p>
    <w:p w14:paraId="4727499A" w14:textId="77777777" w:rsidR="00D057A4" w:rsidRPr="00E527DD" w:rsidRDefault="00D057A4" w:rsidP="00D057A4">
      <w:pPr>
        <w:suppressLineNumbers/>
        <w:spacing w:line="240" w:lineRule="auto"/>
        <w:jc w:val="center"/>
        <w:rPr>
          <w:rFonts w:asciiTheme="majorHAnsi" w:hAnsiTheme="majorHAnsi" w:cstheme="majorHAnsi"/>
          <w:b/>
          <w:i/>
          <w:sz w:val="20"/>
          <w:szCs w:val="20"/>
        </w:rPr>
      </w:pPr>
      <w:r w:rsidRPr="00E527DD">
        <w:rPr>
          <w:rFonts w:asciiTheme="majorHAnsi" w:hAnsiTheme="majorHAnsi" w:cstheme="majorHAnsi"/>
          <w:b/>
          <w:i/>
          <w:sz w:val="20"/>
          <w:szCs w:val="20"/>
        </w:rPr>
        <w:t>Source A: The opening of a short story called ‘A Vendetta’ by Guy de Maupassant.</w:t>
      </w:r>
    </w:p>
    <w:p w14:paraId="493F7149"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 xml:space="preserve">The widow of Paolo </w:t>
      </w:r>
      <w:proofErr w:type="spellStart"/>
      <w:r w:rsidRPr="00E527DD">
        <w:rPr>
          <w:rFonts w:asciiTheme="majorHAnsi" w:hAnsiTheme="majorHAnsi" w:cstheme="majorHAnsi"/>
          <w:sz w:val="20"/>
          <w:szCs w:val="20"/>
        </w:rPr>
        <w:t>Saverini</w:t>
      </w:r>
      <w:proofErr w:type="spellEnd"/>
      <w:r w:rsidRPr="00E527DD">
        <w:rPr>
          <w:rFonts w:asciiTheme="majorHAnsi" w:hAnsiTheme="majorHAnsi" w:cstheme="majorHAnsi"/>
          <w:sz w:val="20"/>
          <w:szCs w:val="20"/>
        </w:rPr>
        <w:t xml:space="preserve"> lived alone with her son in a poor little house on the outskirts of Bonifacio. The town, built on an </w:t>
      </w:r>
      <w:proofErr w:type="spellStart"/>
      <w:r w:rsidRPr="00E527DD">
        <w:rPr>
          <w:rFonts w:asciiTheme="majorHAnsi" w:hAnsiTheme="majorHAnsi" w:cstheme="majorHAnsi"/>
          <w:sz w:val="20"/>
          <w:szCs w:val="20"/>
        </w:rPr>
        <w:t>outjutting</w:t>
      </w:r>
      <w:proofErr w:type="spellEnd"/>
      <w:r w:rsidRPr="00E527DD">
        <w:rPr>
          <w:rFonts w:asciiTheme="majorHAnsi" w:hAnsiTheme="majorHAnsi" w:cstheme="majorHAnsi"/>
          <w:sz w:val="20"/>
          <w:szCs w:val="20"/>
        </w:rPr>
        <w:t xml:space="preserve"> part of the mountain, in places even overhanging the sea, looks across the straits, full of sandbanks, towards the southernmost coast of Sardinia. Beneath it, on the other side and almost surrounding it, is a cleft in the cliff like an immense corridor which serves as a </w:t>
      </w:r>
      <w:proofErr w:type="spellStart"/>
      <w:r w:rsidRPr="00E527DD">
        <w:rPr>
          <w:rFonts w:asciiTheme="majorHAnsi" w:hAnsiTheme="majorHAnsi" w:cstheme="majorHAnsi"/>
          <w:sz w:val="20"/>
          <w:szCs w:val="20"/>
        </w:rPr>
        <w:t>harbor</w:t>
      </w:r>
      <w:proofErr w:type="spellEnd"/>
      <w:r w:rsidRPr="00E527DD">
        <w:rPr>
          <w:rFonts w:asciiTheme="majorHAnsi" w:hAnsiTheme="majorHAnsi" w:cstheme="majorHAnsi"/>
          <w:sz w:val="20"/>
          <w:szCs w:val="20"/>
        </w:rPr>
        <w:t>, and along it the little Italian and Sardinian fishing boats come by a circuitous route between precipitous cliffs as far as the first houses, and every two weeks the old, wheezy steamer which makes the trip to Ajaccio.</w:t>
      </w:r>
    </w:p>
    <w:p w14:paraId="21E9DD48"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On the white mountain the houses, massed together, makes an even whiter spot. They look like the nests of wild birds, clinging to this peak, overlooking this terrible passage, where vessels rarely venture. The wind, which blows uninterruptedly, has swept bare the forbidding coast; it drives through the narrow straits and lays waste both sides. The pale streaks of foam, clinging to the black rocks, whose countless peaks rise up out of the water, look like bits of rag floating and drifting on the surface of the sea.</w:t>
      </w:r>
    </w:p>
    <w:p w14:paraId="23DACBE1"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 xml:space="preserve">The house of widow </w:t>
      </w:r>
      <w:proofErr w:type="spellStart"/>
      <w:r w:rsidRPr="00E527DD">
        <w:rPr>
          <w:rFonts w:asciiTheme="majorHAnsi" w:hAnsiTheme="majorHAnsi" w:cstheme="majorHAnsi"/>
          <w:sz w:val="20"/>
          <w:szCs w:val="20"/>
        </w:rPr>
        <w:t>Saverini</w:t>
      </w:r>
      <w:proofErr w:type="spellEnd"/>
      <w:r w:rsidRPr="00E527DD">
        <w:rPr>
          <w:rFonts w:asciiTheme="majorHAnsi" w:hAnsiTheme="majorHAnsi" w:cstheme="majorHAnsi"/>
          <w:sz w:val="20"/>
          <w:szCs w:val="20"/>
        </w:rPr>
        <w:t>, clinging to the very edge of the precipice, looks out, through its three windows, over this wild and desolate picture.</w:t>
      </w:r>
    </w:p>
    <w:p w14:paraId="1BCC3D79"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She lived there alone, with her son Antonia and their dog "</w:t>
      </w:r>
      <w:proofErr w:type="spellStart"/>
      <w:r w:rsidRPr="00E527DD">
        <w:rPr>
          <w:rFonts w:asciiTheme="majorHAnsi" w:hAnsiTheme="majorHAnsi" w:cstheme="majorHAnsi"/>
          <w:sz w:val="20"/>
          <w:szCs w:val="20"/>
        </w:rPr>
        <w:t>Semillante</w:t>
      </w:r>
      <w:proofErr w:type="spellEnd"/>
      <w:r w:rsidRPr="00E527DD">
        <w:rPr>
          <w:rFonts w:asciiTheme="majorHAnsi" w:hAnsiTheme="majorHAnsi" w:cstheme="majorHAnsi"/>
          <w:sz w:val="20"/>
          <w:szCs w:val="20"/>
        </w:rPr>
        <w:t>," a big, thin beast, with a long rough coat, of the sheep-dog breed. The young man took her with him when out hunting.</w:t>
      </w:r>
    </w:p>
    <w:p w14:paraId="055F106B"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 xml:space="preserve">One night, after some kind of a quarrel, Antoine </w:t>
      </w:r>
      <w:proofErr w:type="spellStart"/>
      <w:r w:rsidRPr="00E527DD">
        <w:rPr>
          <w:rFonts w:asciiTheme="majorHAnsi" w:hAnsiTheme="majorHAnsi" w:cstheme="majorHAnsi"/>
          <w:sz w:val="20"/>
          <w:szCs w:val="20"/>
        </w:rPr>
        <w:t>Saverini</w:t>
      </w:r>
      <w:proofErr w:type="spellEnd"/>
      <w:r w:rsidRPr="00E527DD">
        <w:rPr>
          <w:rFonts w:asciiTheme="majorHAnsi" w:hAnsiTheme="majorHAnsi" w:cstheme="majorHAnsi"/>
          <w:sz w:val="20"/>
          <w:szCs w:val="20"/>
        </w:rPr>
        <w:t xml:space="preserve"> was treacherously stabbed by Nicolas </w:t>
      </w:r>
      <w:proofErr w:type="spellStart"/>
      <w:r w:rsidRPr="00E527DD">
        <w:rPr>
          <w:rFonts w:asciiTheme="majorHAnsi" w:hAnsiTheme="majorHAnsi" w:cstheme="majorHAnsi"/>
          <w:sz w:val="20"/>
          <w:szCs w:val="20"/>
        </w:rPr>
        <w:t>Ravolati</w:t>
      </w:r>
      <w:proofErr w:type="spellEnd"/>
      <w:r w:rsidRPr="00E527DD">
        <w:rPr>
          <w:rFonts w:asciiTheme="majorHAnsi" w:hAnsiTheme="majorHAnsi" w:cstheme="majorHAnsi"/>
          <w:sz w:val="20"/>
          <w:szCs w:val="20"/>
        </w:rPr>
        <w:t>, who escaped the same evening to Sardinia.</w:t>
      </w:r>
    </w:p>
    <w:p w14:paraId="2B059AF6"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 xml:space="preserve">When the old mother received the body of her child, which the </w:t>
      </w:r>
      <w:proofErr w:type="spellStart"/>
      <w:r w:rsidRPr="00E527DD">
        <w:rPr>
          <w:rFonts w:asciiTheme="majorHAnsi" w:hAnsiTheme="majorHAnsi" w:cstheme="majorHAnsi"/>
          <w:sz w:val="20"/>
          <w:szCs w:val="20"/>
        </w:rPr>
        <w:t>neighbors</w:t>
      </w:r>
      <w:proofErr w:type="spellEnd"/>
      <w:r w:rsidRPr="00E527DD">
        <w:rPr>
          <w:rFonts w:asciiTheme="majorHAnsi" w:hAnsiTheme="majorHAnsi" w:cstheme="majorHAnsi"/>
          <w:sz w:val="20"/>
          <w:szCs w:val="20"/>
        </w:rPr>
        <w:t xml:space="preserve"> had brought back to her, she did not cry, but she stayed there for a long time motionless, watching him. Then, stretching her wrinkled hand over the body, she promised him a vendetta. She did not wish anybody near her, and she shut herself up beside the body with the dog, which howled continuously, standing at the foot of the bed, her head stretched towards her master and her tail between her legs. She did not move any more than did the mother, who, now leaning over the body with a blank stare, was weeping silently and watching it.</w:t>
      </w:r>
    </w:p>
    <w:p w14:paraId="11168ACA"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The young man, lying on his back, dressed in his jacket of coarse cloth, torn at the chest, seemed to be asleep. But he had blood all over him; on his shirt, which had been torn off in order to administer the first aid; on his vest, on his trousers, on his face, on his hands. Clots of blood had hardened in his beard and in his hair.</w:t>
      </w:r>
    </w:p>
    <w:p w14:paraId="28D71C6F"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His old mother began to talk to him. At the sound of this voice the dog quieted down.</w:t>
      </w:r>
    </w:p>
    <w:p w14:paraId="5F6A98E0"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"Never fear, my boy, my little baby, you shall be avenged. Sleep, sleep; you shall be avenged. Do you hear? It's your mother's promise! And she always keeps her word, your mother does, you know she does."</w:t>
      </w:r>
    </w:p>
    <w:p w14:paraId="1777BF51"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Slowly she leaned over him, pressing her cold lips to his dead ones.</w:t>
      </w:r>
    </w:p>
    <w:p w14:paraId="67F33627"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 xml:space="preserve">Then </w:t>
      </w:r>
      <w:proofErr w:type="spellStart"/>
      <w:r w:rsidRPr="00E527DD">
        <w:rPr>
          <w:rFonts w:asciiTheme="majorHAnsi" w:hAnsiTheme="majorHAnsi" w:cstheme="majorHAnsi"/>
          <w:sz w:val="20"/>
          <w:szCs w:val="20"/>
        </w:rPr>
        <w:t>Semillante</w:t>
      </w:r>
      <w:proofErr w:type="spellEnd"/>
      <w:r w:rsidRPr="00E527DD">
        <w:rPr>
          <w:rFonts w:asciiTheme="majorHAnsi" w:hAnsiTheme="majorHAnsi" w:cstheme="majorHAnsi"/>
          <w:sz w:val="20"/>
          <w:szCs w:val="20"/>
        </w:rPr>
        <w:t xml:space="preserve"> began to howl again with a long, monotonous, penetrating, horrible howl.</w:t>
      </w:r>
    </w:p>
    <w:p w14:paraId="78716B0E"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The two of them, the woman and the dog, remained there until morning.</w:t>
      </w:r>
    </w:p>
    <w:p w14:paraId="3224DFB7"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 xml:space="preserve">Antoine </w:t>
      </w:r>
      <w:proofErr w:type="spellStart"/>
      <w:r w:rsidRPr="00E527DD">
        <w:rPr>
          <w:rFonts w:asciiTheme="majorHAnsi" w:hAnsiTheme="majorHAnsi" w:cstheme="majorHAnsi"/>
          <w:sz w:val="20"/>
          <w:szCs w:val="20"/>
        </w:rPr>
        <w:t>Saverini</w:t>
      </w:r>
      <w:proofErr w:type="spellEnd"/>
      <w:r w:rsidRPr="00E527DD">
        <w:rPr>
          <w:rFonts w:asciiTheme="majorHAnsi" w:hAnsiTheme="majorHAnsi" w:cstheme="majorHAnsi"/>
          <w:sz w:val="20"/>
          <w:szCs w:val="20"/>
        </w:rPr>
        <w:t xml:space="preserve"> was buried the next day and soon his name ceased to be mentioned in Bonifacio.</w:t>
      </w:r>
    </w:p>
    <w:p w14:paraId="4BA72B0C" w14:textId="77777777" w:rsidR="00D057A4" w:rsidRPr="00E527DD" w:rsidRDefault="00D057A4" w:rsidP="00D057A4">
      <w:pPr>
        <w:spacing w:line="240" w:lineRule="auto"/>
        <w:rPr>
          <w:rFonts w:asciiTheme="majorHAnsi" w:hAnsiTheme="majorHAnsi" w:cstheme="majorHAnsi"/>
          <w:sz w:val="20"/>
          <w:szCs w:val="20"/>
        </w:rPr>
      </w:pPr>
      <w:r w:rsidRPr="00E527DD">
        <w:rPr>
          <w:rFonts w:asciiTheme="majorHAnsi" w:hAnsiTheme="majorHAnsi" w:cstheme="majorHAnsi"/>
          <w:sz w:val="20"/>
          <w:szCs w:val="20"/>
        </w:rPr>
        <w:t>He had neither brothers nor cousins. No man was there to carry on the vendetta. His mother, the old woman, alone pondered over it.</w:t>
      </w:r>
    </w:p>
    <w:p w14:paraId="672B54B5" w14:textId="77777777" w:rsidR="00D057A4" w:rsidRPr="00E527DD" w:rsidRDefault="00D057A4" w:rsidP="00D057A4">
      <w:pPr>
        <w:suppressLineNumbers/>
        <w:spacing w:line="240" w:lineRule="auto"/>
        <w:rPr>
          <w:rFonts w:asciiTheme="majorHAnsi" w:hAnsiTheme="majorHAnsi" w:cstheme="majorHAnsi"/>
          <w:b/>
          <w:sz w:val="20"/>
          <w:szCs w:val="20"/>
          <w:u w:val="single"/>
        </w:rPr>
      </w:pPr>
      <w:r w:rsidRPr="00E527DD">
        <w:rPr>
          <w:rFonts w:asciiTheme="majorHAnsi" w:hAnsiTheme="majorHAnsi" w:cstheme="majorHAnsi"/>
          <w:b/>
          <w:sz w:val="20"/>
          <w:szCs w:val="20"/>
          <w:u w:val="single"/>
        </w:rPr>
        <w:t xml:space="preserve">Questions: </w:t>
      </w:r>
    </w:p>
    <w:p w14:paraId="045D8C6F" w14:textId="77777777" w:rsidR="00D057A4" w:rsidRPr="00E527DD" w:rsidRDefault="00D057A4" w:rsidP="00D057A4">
      <w:pPr>
        <w:suppressLineNumbers/>
        <w:spacing w:line="240" w:lineRule="auto"/>
        <w:rPr>
          <w:rFonts w:asciiTheme="majorHAnsi" w:hAnsiTheme="majorHAnsi" w:cstheme="majorHAnsi"/>
          <w:sz w:val="20"/>
          <w:szCs w:val="20"/>
        </w:rPr>
      </w:pPr>
      <w:r w:rsidRPr="00E527DD">
        <w:rPr>
          <w:rFonts w:asciiTheme="majorHAnsi" w:hAnsiTheme="majorHAnsi" w:cstheme="majorHAnsi"/>
          <w:sz w:val="20"/>
          <w:szCs w:val="20"/>
        </w:rPr>
        <w:t>Q1: Use lines 1-</w:t>
      </w:r>
      <w:r>
        <w:rPr>
          <w:rFonts w:asciiTheme="majorHAnsi" w:hAnsiTheme="majorHAnsi" w:cstheme="majorHAnsi"/>
          <w:sz w:val="20"/>
          <w:szCs w:val="20"/>
        </w:rPr>
        <w:t>5</w:t>
      </w:r>
      <w:r w:rsidRPr="00E527DD">
        <w:rPr>
          <w:rFonts w:asciiTheme="majorHAnsi" w:hAnsiTheme="majorHAnsi" w:cstheme="majorHAnsi"/>
          <w:sz w:val="20"/>
          <w:szCs w:val="20"/>
        </w:rPr>
        <w:t xml:space="preserve">. List four things you learn about the location the story is set in.  </w:t>
      </w:r>
    </w:p>
    <w:p w14:paraId="13E12849" w14:textId="77777777" w:rsidR="00D057A4" w:rsidRPr="00E527DD" w:rsidRDefault="00D057A4" w:rsidP="00D057A4">
      <w:pPr>
        <w:suppressLineNumbers/>
        <w:rPr>
          <w:rFonts w:asciiTheme="majorHAnsi" w:hAnsiTheme="majorHAnsi" w:cstheme="majorHAnsi"/>
          <w:sz w:val="20"/>
          <w:szCs w:val="20"/>
        </w:rPr>
      </w:pPr>
      <w:r w:rsidRPr="00E527DD">
        <w:rPr>
          <w:rFonts w:asciiTheme="majorHAnsi" w:hAnsiTheme="majorHAnsi" w:cstheme="majorHAnsi"/>
          <w:sz w:val="20"/>
          <w:szCs w:val="20"/>
        </w:rPr>
        <w:t xml:space="preserve">Q2: Use lines </w:t>
      </w:r>
      <w:r>
        <w:rPr>
          <w:rFonts w:asciiTheme="majorHAnsi" w:hAnsiTheme="majorHAnsi" w:cstheme="majorHAnsi"/>
          <w:sz w:val="20"/>
          <w:szCs w:val="20"/>
        </w:rPr>
        <w:t>6</w:t>
      </w:r>
      <w:r w:rsidRPr="00E527DD">
        <w:rPr>
          <w:rFonts w:asciiTheme="majorHAnsi" w:hAnsiTheme="majorHAnsi" w:cstheme="majorHAnsi"/>
          <w:sz w:val="20"/>
          <w:szCs w:val="20"/>
        </w:rPr>
        <w:t>-1</w:t>
      </w:r>
      <w:r>
        <w:rPr>
          <w:rFonts w:asciiTheme="majorHAnsi" w:hAnsiTheme="majorHAnsi" w:cstheme="majorHAnsi"/>
          <w:sz w:val="20"/>
          <w:szCs w:val="20"/>
        </w:rPr>
        <w:t>1</w:t>
      </w:r>
      <w:r w:rsidRPr="00E527DD">
        <w:rPr>
          <w:rFonts w:asciiTheme="majorHAnsi" w:hAnsiTheme="majorHAnsi" w:cstheme="majorHAnsi"/>
          <w:sz w:val="20"/>
          <w:szCs w:val="20"/>
        </w:rPr>
        <w:t>. How does the writer use language to describe the setting?</w:t>
      </w:r>
    </w:p>
    <w:p w14:paraId="3FD34792" w14:textId="77777777" w:rsidR="00D057A4" w:rsidRPr="00E527DD" w:rsidRDefault="00D057A4" w:rsidP="00D057A4">
      <w:pPr>
        <w:suppressLineNumbers/>
        <w:rPr>
          <w:rFonts w:asciiTheme="majorHAnsi" w:hAnsiTheme="majorHAnsi" w:cstheme="majorHAnsi"/>
          <w:sz w:val="20"/>
          <w:szCs w:val="20"/>
        </w:rPr>
      </w:pPr>
      <w:r w:rsidRPr="00E527DD">
        <w:rPr>
          <w:rFonts w:asciiTheme="majorHAnsi" w:hAnsiTheme="majorHAnsi" w:cstheme="majorHAnsi"/>
          <w:sz w:val="20"/>
          <w:szCs w:val="20"/>
        </w:rPr>
        <w:t>Q3: Use the whole source. How does the writer structure the text to interest you as a reader?</w:t>
      </w:r>
      <w:r w:rsidRPr="00E527DD">
        <w:rPr>
          <w:rFonts w:asciiTheme="majorHAnsi" w:hAnsiTheme="majorHAnsi" w:cstheme="majorHAnsi"/>
          <w:sz w:val="20"/>
          <w:szCs w:val="20"/>
        </w:rPr>
        <w:tab/>
      </w:r>
    </w:p>
    <w:p w14:paraId="276D77B8" w14:textId="77777777" w:rsidR="00D057A4" w:rsidRPr="00E527DD" w:rsidRDefault="00D057A4" w:rsidP="00D057A4">
      <w:pPr>
        <w:suppressLineNumbers/>
        <w:rPr>
          <w:rFonts w:asciiTheme="majorHAnsi" w:hAnsiTheme="majorHAnsi" w:cstheme="majorHAnsi"/>
          <w:sz w:val="20"/>
          <w:szCs w:val="20"/>
        </w:rPr>
      </w:pPr>
      <w:r w:rsidRPr="00E527DD">
        <w:rPr>
          <w:rFonts w:asciiTheme="majorHAnsi" w:hAnsiTheme="majorHAnsi" w:cstheme="majorHAnsi"/>
          <w:sz w:val="20"/>
          <w:szCs w:val="20"/>
        </w:rPr>
        <w:t>Q4: Use lines 1</w:t>
      </w:r>
      <w:r>
        <w:rPr>
          <w:rFonts w:asciiTheme="majorHAnsi" w:hAnsiTheme="majorHAnsi" w:cstheme="majorHAnsi"/>
          <w:sz w:val="20"/>
          <w:szCs w:val="20"/>
        </w:rPr>
        <w:t>2</w:t>
      </w:r>
      <w:r w:rsidRPr="00E527DD">
        <w:rPr>
          <w:rFonts w:asciiTheme="majorHAnsi" w:hAnsiTheme="majorHAnsi" w:cstheme="majorHAnsi"/>
          <w:sz w:val="20"/>
          <w:szCs w:val="20"/>
        </w:rPr>
        <w:t>-</w:t>
      </w:r>
      <w:r>
        <w:rPr>
          <w:rFonts w:asciiTheme="majorHAnsi" w:hAnsiTheme="majorHAnsi" w:cstheme="majorHAnsi"/>
          <w:sz w:val="20"/>
          <w:szCs w:val="20"/>
        </w:rPr>
        <w:t>32</w:t>
      </w:r>
      <w:r w:rsidRPr="00E527DD">
        <w:rPr>
          <w:rFonts w:asciiTheme="majorHAnsi" w:hAnsiTheme="majorHAnsi" w:cstheme="majorHAnsi"/>
          <w:sz w:val="20"/>
          <w:szCs w:val="20"/>
        </w:rPr>
        <w:t>. A student said “The mother is presented as both upset and angry at the death, and the writer creates sympathy for her in this ending”</w:t>
      </w:r>
    </w:p>
    <w:p w14:paraId="2D9692DB" w14:textId="77777777" w:rsidR="00D057A4" w:rsidRPr="00E527DD" w:rsidRDefault="00D057A4" w:rsidP="00D057A4">
      <w:pPr>
        <w:suppressLineNumbers/>
        <w:rPr>
          <w:rFonts w:asciiTheme="majorHAnsi" w:hAnsiTheme="majorHAnsi" w:cstheme="majorHAnsi"/>
          <w:sz w:val="20"/>
          <w:szCs w:val="20"/>
        </w:rPr>
      </w:pPr>
      <w:r w:rsidRPr="00E527DD">
        <w:rPr>
          <w:rFonts w:asciiTheme="majorHAnsi" w:hAnsiTheme="majorHAnsi" w:cstheme="majorHAnsi"/>
          <w:sz w:val="20"/>
          <w:szCs w:val="20"/>
        </w:rPr>
        <w:t>To what extent do you agree?</w:t>
      </w:r>
    </w:p>
    <w:p w14:paraId="048C9A34" w14:textId="77777777" w:rsidR="00D057A4" w:rsidRPr="00E527DD" w:rsidRDefault="00D057A4" w:rsidP="00D057A4">
      <w:pPr>
        <w:suppressLineNumbers/>
        <w:rPr>
          <w:rFonts w:asciiTheme="majorHAnsi" w:hAnsiTheme="majorHAnsi" w:cstheme="majorHAnsi"/>
          <w:sz w:val="20"/>
          <w:szCs w:val="20"/>
        </w:rPr>
      </w:pPr>
      <w:r w:rsidRPr="00E527DD">
        <w:rPr>
          <w:rFonts w:asciiTheme="majorHAnsi" w:hAnsiTheme="majorHAnsi" w:cstheme="majorHAnsi"/>
          <w:sz w:val="20"/>
          <w:szCs w:val="20"/>
        </w:rPr>
        <w:t>In your response, you could:</w:t>
      </w:r>
    </w:p>
    <w:p w14:paraId="21046AAD" w14:textId="77777777" w:rsidR="00D057A4" w:rsidRPr="00E527DD" w:rsidRDefault="00D057A4" w:rsidP="00D057A4">
      <w:pPr>
        <w:pStyle w:val="ListParagraph"/>
        <w:numPr>
          <w:ilvl w:val="0"/>
          <w:numId w:val="2"/>
        </w:numPr>
        <w:suppressLineNumbers/>
        <w:rPr>
          <w:rFonts w:asciiTheme="majorHAnsi" w:hAnsiTheme="majorHAnsi" w:cstheme="majorHAnsi"/>
          <w:sz w:val="20"/>
          <w:szCs w:val="20"/>
        </w:rPr>
      </w:pPr>
      <w:r w:rsidRPr="00E527DD">
        <w:rPr>
          <w:rFonts w:asciiTheme="majorHAnsi" w:hAnsiTheme="majorHAnsi" w:cstheme="majorHAnsi"/>
          <w:sz w:val="20"/>
          <w:szCs w:val="20"/>
        </w:rPr>
        <w:t>write your own impressions about the characters</w:t>
      </w:r>
    </w:p>
    <w:p w14:paraId="417D21A6" w14:textId="77777777" w:rsidR="00D057A4" w:rsidRPr="00E527DD" w:rsidRDefault="00D057A4" w:rsidP="00D057A4">
      <w:pPr>
        <w:pStyle w:val="ListParagraph"/>
        <w:numPr>
          <w:ilvl w:val="0"/>
          <w:numId w:val="2"/>
        </w:numPr>
        <w:suppressLineNumbers/>
        <w:rPr>
          <w:rFonts w:asciiTheme="majorHAnsi" w:hAnsiTheme="majorHAnsi" w:cstheme="majorHAnsi"/>
          <w:sz w:val="20"/>
          <w:szCs w:val="20"/>
        </w:rPr>
      </w:pPr>
      <w:r w:rsidRPr="00E527DD">
        <w:rPr>
          <w:rFonts w:asciiTheme="majorHAnsi" w:hAnsiTheme="majorHAnsi" w:cstheme="majorHAnsi"/>
          <w:sz w:val="20"/>
          <w:szCs w:val="20"/>
        </w:rPr>
        <w:t>evaluate how the writer has created these impressions</w:t>
      </w:r>
    </w:p>
    <w:p w14:paraId="7880BCFC" w14:textId="77777777" w:rsidR="00D057A4" w:rsidRDefault="00D057A4" w:rsidP="00D057A4">
      <w:pPr>
        <w:pStyle w:val="ListParagraph"/>
        <w:numPr>
          <w:ilvl w:val="0"/>
          <w:numId w:val="2"/>
        </w:numPr>
        <w:suppressLineNumbers/>
        <w:rPr>
          <w:rFonts w:asciiTheme="majorHAnsi" w:hAnsiTheme="majorHAnsi" w:cstheme="majorHAnsi"/>
          <w:sz w:val="20"/>
          <w:szCs w:val="20"/>
        </w:rPr>
      </w:pPr>
      <w:r w:rsidRPr="00E527DD">
        <w:rPr>
          <w:rFonts w:asciiTheme="majorHAnsi" w:hAnsiTheme="majorHAnsi" w:cstheme="majorHAnsi"/>
          <w:sz w:val="20"/>
          <w:szCs w:val="20"/>
        </w:rPr>
        <w:t>support your opinions with references to the text.</w:t>
      </w:r>
    </w:p>
    <w:p w14:paraId="7DDF0E06" w14:textId="77777777" w:rsidR="00D057A4" w:rsidRDefault="00D057A4" w:rsidP="00D057A4">
      <w:pPr>
        <w:suppressLineNumbers/>
        <w:rPr>
          <w:rFonts w:asciiTheme="majorHAnsi" w:hAnsiTheme="majorHAnsi" w:cstheme="majorHAnsi"/>
          <w:sz w:val="20"/>
          <w:szCs w:val="20"/>
        </w:rPr>
      </w:pPr>
    </w:p>
    <w:p w14:paraId="70852736" w14:textId="77777777" w:rsidR="00D057A4" w:rsidRPr="005146F2" w:rsidRDefault="00D057A4" w:rsidP="00D057A4">
      <w:pPr>
        <w:suppressLineNumbers/>
        <w:rPr>
          <w:rFonts w:asciiTheme="majorHAnsi" w:hAnsiTheme="majorHAnsi" w:cstheme="majorHAnsi"/>
          <w:b/>
          <w:sz w:val="20"/>
          <w:szCs w:val="20"/>
          <w:u w:val="single"/>
        </w:rPr>
      </w:pPr>
      <w:r w:rsidRPr="005146F2">
        <w:rPr>
          <w:rFonts w:asciiTheme="majorHAnsi" w:hAnsiTheme="majorHAnsi" w:cstheme="majorHAnsi"/>
          <w:b/>
          <w:sz w:val="20"/>
          <w:szCs w:val="20"/>
          <w:u w:val="single"/>
        </w:rPr>
        <w:lastRenderedPageBreak/>
        <w:t xml:space="preserve">Black and white image: </w:t>
      </w:r>
    </w:p>
    <w:p w14:paraId="3F3E35A2" w14:textId="77777777" w:rsidR="00D057A4" w:rsidRDefault="00D057A4" w:rsidP="00D057A4">
      <w:pPr>
        <w:suppressLineNumbers/>
        <w:rPr>
          <w:rFonts w:asciiTheme="majorHAnsi" w:hAnsiTheme="majorHAnsi" w:cstheme="majorHAnsi"/>
          <w:sz w:val="20"/>
          <w:szCs w:val="20"/>
        </w:rPr>
      </w:pPr>
      <w:r w:rsidRPr="00675FA6">
        <w:rPr>
          <w:noProof/>
          <w:sz w:val="20"/>
        </w:rPr>
        <w:drawing>
          <wp:anchor distT="0" distB="0" distL="114300" distR="114300" simplePos="0" relativeHeight="251659264" behindDoc="1" locked="0" layoutInCell="1" allowOverlap="1" wp14:anchorId="0EE7F9D7" wp14:editId="74686B5E">
            <wp:simplePos x="0" y="0"/>
            <wp:positionH relativeFrom="margin">
              <wp:posOffset>754380</wp:posOffset>
            </wp:positionH>
            <wp:positionV relativeFrom="paragraph">
              <wp:posOffset>54610</wp:posOffset>
            </wp:positionV>
            <wp:extent cx="5410200" cy="3616790"/>
            <wp:effectExtent l="0" t="0" r="0" b="3175"/>
            <wp:wrapTight wrapText="bothSides">
              <wp:wrapPolygon edited="0">
                <wp:start x="0" y="0"/>
                <wp:lineTo x="0" y="21505"/>
                <wp:lineTo x="21524" y="21505"/>
                <wp:lineTo x="21524" y="0"/>
                <wp:lineTo x="0" y="0"/>
              </wp:wrapPolygon>
            </wp:wrapTight>
            <wp:docPr id="1028" name="Picture 4" descr="Image result for dark street silhouette">
              <a:extLst xmlns:a="http://schemas.openxmlformats.org/drawingml/2006/main">
                <a:ext uri="{FF2B5EF4-FFF2-40B4-BE49-F238E27FC236}">
                  <a16:creationId xmlns:a16="http://schemas.microsoft.com/office/drawing/2014/main" id="{44F68C21-019D-4465-A028-F558DD46CD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Image result for dark street silhouette">
                      <a:extLst>
                        <a:ext uri="{FF2B5EF4-FFF2-40B4-BE49-F238E27FC236}">
                          <a16:creationId xmlns:a16="http://schemas.microsoft.com/office/drawing/2014/main" id="{44F68C21-019D-4465-A028-F558DD46CDE0}"/>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10200" cy="3616790"/>
                    </a:xfrm>
                    <a:prstGeom prst="rect">
                      <a:avLst/>
                    </a:prstGeom>
                    <a:noFill/>
                  </pic:spPr>
                </pic:pic>
              </a:graphicData>
            </a:graphic>
            <wp14:sizeRelH relativeFrom="page">
              <wp14:pctWidth>0</wp14:pctWidth>
            </wp14:sizeRelH>
            <wp14:sizeRelV relativeFrom="page">
              <wp14:pctHeight>0</wp14:pctHeight>
            </wp14:sizeRelV>
          </wp:anchor>
        </w:drawing>
      </w:r>
    </w:p>
    <w:p w14:paraId="509C5ACC" w14:textId="77777777" w:rsidR="00D057A4" w:rsidRDefault="00D057A4" w:rsidP="00D057A4">
      <w:pPr>
        <w:suppressLineNumbers/>
        <w:rPr>
          <w:rFonts w:asciiTheme="majorHAnsi" w:hAnsiTheme="majorHAnsi" w:cstheme="majorHAnsi"/>
          <w:sz w:val="20"/>
          <w:szCs w:val="20"/>
        </w:rPr>
      </w:pPr>
    </w:p>
    <w:p w14:paraId="195420E0" w14:textId="77777777" w:rsidR="00D057A4" w:rsidRDefault="00D057A4" w:rsidP="00D057A4">
      <w:pPr>
        <w:suppressLineNumbers/>
        <w:rPr>
          <w:rFonts w:asciiTheme="majorHAnsi" w:hAnsiTheme="majorHAnsi" w:cstheme="majorHAnsi"/>
          <w:sz w:val="20"/>
          <w:szCs w:val="20"/>
        </w:rPr>
      </w:pPr>
    </w:p>
    <w:p w14:paraId="4B7DDFE8" w14:textId="77777777" w:rsidR="00D057A4" w:rsidRDefault="00D057A4" w:rsidP="00D057A4">
      <w:pPr>
        <w:suppressLineNumbers/>
        <w:rPr>
          <w:rFonts w:asciiTheme="majorHAnsi" w:hAnsiTheme="majorHAnsi" w:cstheme="majorHAnsi"/>
          <w:sz w:val="20"/>
          <w:szCs w:val="20"/>
        </w:rPr>
      </w:pPr>
    </w:p>
    <w:p w14:paraId="37039967" w14:textId="77777777" w:rsidR="00D057A4" w:rsidRDefault="00D057A4" w:rsidP="00D057A4">
      <w:pPr>
        <w:suppressLineNumbers/>
        <w:rPr>
          <w:rFonts w:asciiTheme="majorHAnsi" w:hAnsiTheme="majorHAnsi" w:cstheme="majorHAnsi"/>
          <w:sz w:val="20"/>
          <w:szCs w:val="20"/>
        </w:rPr>
      </w:pPr>
    </w:p>
    <w:p w14:paraId="2020E142" w14:textId="77777777" w:rsidR="00D057A4" w:rsidRDefault="00D057A4" w:rsidP="00D057A4">
      <w:pPr>
        <w:suppressLineNumbers/>
        <w:rPr>
          <w:rFonts w:asciiTheme="majorHAnsi" w:hAnsiTheme="majorHAnsi" w:cstheme="majorHAnsi"/>
          <w:sz w:val="20"/>
          <w:szCs w:val="20"/>
        </w:rPr>
      </w:pPr>
    </w:p>
    <w:p w14:paraId="286E567A" w14:textId="77777777" w:rsidR="00D057A4" w:rsidRDefault="00D057A4" w:rsidP="00D057A4">
      <w:pPr>
        <w:suppressLineNumbers/>
        <w:rPr>
          <w:rFonts w:asciiTheme="majorHAnsi" w:hAnsiTheme="majorHAnsi" w:cstheme="majorHAnsi"/>
          <w:sz w:val="20"/>
          <w:szCs w:val="20"/>
        </w:rPr>
      </w:pPr>
    </w:p>
    <w:p w14:paraId="2BF85452" w14:textId="77777777" w:rsidR="00D057A4" w:rsidRDefault="00D057A4" w:rsidP="00D057A4">
      <w:pPr>
        <w:suppressLineNumbers/>
        <w:rPr>
          <w:rFonts w:asciiTheme="majorHAnsi" w:hAnsiTheme="majorHAnsi" w:cstheme="majorHAnsi"/>
          <w:sz w:val="20"/>
          <w:szCs w:val="20"/>
        </w:rPr>
      </w:pPr>
    </w:p>
    <w:p w14:paraId="70C7AAFF" w14:textId="77777777" w:rsidR="00D057A4" w:rsidRDefault="00D057A4" w:rsidP="00D057A4">
      <w:pPr>
        <w:suppressLineNumbers/>
        <w:rPr>
          <w:rFonts w:asciiTheme="majorHAnsi" w:hAnsiTheme="majorHAnsi" w:cstheme="majorHAnsi"/>
          <w:sz w:val="20"/>
          <w:szCs w:val="20"/>
        </w:rPr>
      </w:pPr>
    </w:p>
    <w:p w14:paraId="36F7F757" w14:textId="77777777" w:rsidR="00D057A4" w:rsidRDefault="00D057A4" w:rsidP="00D057A4">
      <w:pPr>
        <w:suppressLineNumbers/>
        <w:rPr>
          <w:rFonts w:asciiTheme="majorHAnsi" w:hAnsiTheme="majorHAnsi" w:cstheme="majorHAnsi"/>
          <w:sz w:val="20"/>
          <w:szCs w:val="20"/>
        </w:rPr>
      </w:pPr>
    </w:p>
    <w:p w14:paraId="61D8A470" w14:textId="77777777" w:rsidR="00D057A4" w:rsidRDefault="00D057A4" w:rsidP="00D057A4">
      <w:pPr>
        <w:suppressLineNumbers/>
        <w:rPr>
          <w:rFonts w:asciiTheme="majorHAnsi" w:hAnsiTheme="majorHAnsi" w:cstheme="majorHAnsi"/>
          <w:sz w:val="20"/>
          <w:szCs w:val="20"/>
        </w:rPr>
      </w:pPr>
    </w:p>
    <w:p w14:paraId="4F2942BD" w14:textId="77777777" w:rsidR="00D057A4" w:rsidRDefault="00D057A4" w:rsidP="00D057A4">
      <w:pPr>
        <w:suppressLineNumbers/>
        <w:rPr>
          <w:rFonts w:asciiTheme="majorHAnsi" w:hAnsiTheme="majorHAnsi" w:cstheme="majorHAnsi"/>
          <w:sz w:val="20"/>
          <w:szCs w:val="20"/>
        </w:rPr>
      </w:pPr>
    </w:p>
    <w:p w14:paraId="7CF235A2" w14:textId="77777777" w:rsidR="00D057A4" w:rsidRDefault="00D057A4" w:rsidP="00D057A4">
      <w:pPr>
        <w:suppressLineNumbers/>
        <w:rPr>
          <w:rFonts w:asciiTheme="majorHAnsi" w:hAnsiTheme="majorHAnsi" w:cstheme="majorHAnsi"/>
          <w:sz w:val="20"/>
          <w:szCs w:val="20"/>
        </w:rPr>
      </w:pPr>
    </w:p>
    <w:p w14:paraId="7300740C" w14:textId="77777777" w:rsidR="00D057A4" w:rsidRDefault="00D057A4" w:rsidP="00D057A4">
      <w:pPr>
        <w:suppressLineNumbers/>
        <w:rPr>
          <w:rFonts w:asciiTheme="majorHAnsi" w:hAnsiTheme="majorHAnsi" w:cstheme="majorHAnsi"/>
          <w:sz w:val="20"/>
          <w:szCs w:val="20"/>
        </w:rPr>
      </w:pPr>
    </w:p>
    <w:p w14:paraId="7370D549" w14:textId="77777777" w:rsidR="00D057A4" w:rsidRPr="00B85146" w:rsidRDefault="00D057A4" w:rsidP="00D057A4">
      <w:pPr>
        <w:suppressLineNumbers/>
        <w:jc w:val="center"/>
        <w:rPr>
          <w:rFonts w:asciiTheme="majorHAnsi" w:hAnsiTheme="majorHAnsi" w:cstheme="majorHAnsi"/>
          <w:b/>
          <w:sz w:val="20"/>
          <w:szCs w:val="20"/>
          <w:u w:val="single"/>
        </w:rPr>
      </w:pPr>
      <w:r w:rsidRPr="00B85146">
        <w:rPr>
          <w:rFonts w:asciiTheme="majorHAnsi" w:hAnsiTheme="majorHAnsi" w:cstheme="majorHAnsi"/>
          <w:b/>
          <w:sz w:val="20"/>
          <w:szCs w:val="20"/>
          <w:u w:val="single"/>
        </w:rPr>
        <w:t>Paper 2 mini mock</w:t>
      </w:r>
      <w:r>
        <w:rPr>
          <w:rFonts w:asciiTheme="majorHAnsi" w:hAnsiTheme="majorHAnsi" w:cstheme="majorHAnsi"/>
          <w:b/>
          <w:sz w:val="20"/>
          <w:szCs w:val="20"/>
          <w:u w:val="single"/>
        </w:rPr>
        <w:t xml:space="preserve"> 2</w:t>
      </w:r>
      <w:r w:rsidRPr="00B85146">
        <w:rPr>
          <w:rFonts w:asciiTheme="majorHAnsi" w:hAnsiTheme="majorHAnsi" w:cstheme="majorHAnsi"/>
          <w:b/>
          <w:sz w:val="20"/>
          <w:szCs w:val="20"/>
          <w:u w:val="single"/>
        </w:rPr>
        <w:t>: gender</w:t>
      </w:r>
    </w:p>
    <w:p w14:paraId="4AB34522" w14:textId="77777777" w:rsidR="00D057A4" w:rsidRPr="00B85146" w:rsidRDefault="00D057A4" w:rsidP="00D057A4">
      <w:pPr>
        <w:suppressLineNumbers/>
        <w:jc w:val="center"/>
        <w:rPr>
          <w:rFonts w:asciiTheme="majorHAnsi" w:hAnsiTheme="majorHAnsi" w:cstheme="majorHAnsi"/>
          <w:b/>
          <w:i/>
          <w:sz w:val="20"/>
          <w:szCs w:val="20"/>
        </w:rPr>
      </w:pPr>
      <w:r w:rsidRPr="00B85146">
        <w:rPr>
          <w:rFonts w:asciiTheme="majorHAnsi" w:hAnsiTheme="majorHAnsi" w:cstheme="majorHAnsi"/>
          <w:b/>
          <w:i/>
          <w:sz w:val="20"/>
          <w:szCs w:val="20"/>
        </w:rPr>
        <w:t>Source A: A transcript of Emma Watson’s speech to the UN in 2014 beginning the HeForShe Campaign.</w:t>
      </w:r>
    </w:p>
    <w:p w14:paraId="5A700DAE" w14:textId="77777777" w:rsidR="00D057A4" w:rsidRPr="00B85146" w:rsidRDefault="00D057A4" w:rsidP="00D057A4">
      <w:pPr>
        <w:suppressLineNumbers/>
        <w:rPr>
          <w:rFonts w:asciiTheme="majorHAnsi" w:hAnsiTheme="majorHAnsi" w:cstheme="majorHAnsi"/>
          <w:sz w:val="20"/>
          <w:szCs w:val="20"/>
        </w:rPr>
      </w:pPr>
      <w:r w:rsidRPr="00B85146">
        <w:rPr>
          <w:rFonts w:asciiTheme="majorHAnsi" w:hAnsiTheme="majorHAnsi" w:cstheme="majorHAnsi"/>
          <w:sz w:val="20"/>
          <w:szCs w:val="20"/>
        </w:rPr>
        <w:t>Men, I would like to take this opportunity to extend your formal invitation. Gender equality is your issue, too. Because to date, I’ve seen my father’s role as a parent being valued less by society, despite my need of his presence as a child, as much as my mother’s. I’ve seen young men suffering from mental illness, unable to ask for help for fear it would make them less of a man. In fact, in the UK, suicide is the biggest killer of men between 20 to 49, eclipsing road accidents, cancer and coronary heart disease. I’ve seen men made fragile and insecure by a distorted sense of what constitutes male success. Men don’t have the benefits of equality, either.</w:t>
      </w:r>
    </w:p>
    <w:p w14:paraId="17C9AE5F" w14:textId="77777777" w:rsidR="00D057A4" w:rsidRPr="00B85146" w:rsidRDefault="00D057A4" w:rsidP="00D057A4">
      <w:pPr>
        <w:suppressLineNumbers/>
        <w:rPr>
          <w:rFonts w:asciiTheme="majorHAnsi" w:hAnsiTheme="majorHAnsi" w:cstheme="majorHAnsi"/>
          <w:sz w:val="20"/>
          <w:szCs w:val="20"/>
        </w:rPr>
      </w:pPr>
      <w:r w:rsidRPr="00B85146">
        <w:rPr>
          <w:rFonts w:asciiTheme="majorHAnsi" w:hAnsiTheme="majorHAnsi" w:cstheme="majorHAnsi"/>
          <w:sz w:val="20"/>
          <w:szCs w:val="20"/>
        </w:rPr>
        <w:t>We don’t often talk about men being imprisoned by gender stereotypes, but I can see that they are, and that when they are free, things will change for women as a natural consequence. If men don’t have to be aggressive in order to be accepted, women won’t feel compelled to be submissive. If men don’t have to control, women won’t have to be controlled.</w:t>
      </w:r>
    </w:p>
    <w:p w14:paraId="2F33240A" w14:textId="77777777" w:rsidR="00D057A4" w:rsidRPr="00B85146" w:rsidRDefault="00D057A4" w:rsidP="00D057A4">
      <w:pPr>
        <w:suppressLineNumbers/>
        <w:rPr>
          <w:rFonts w:asciiTheme="majorHAnsi" w:hAnsiTheme="majorHAnsi" w:cstheme="majorHAnsi"/>
          <w:sz w:val="20"/>
          <w:szCs w:val="20"/>
        </w:rPr>
      </w:pPr>
      <w:r w:rsidRPr="00B85146">
        <w:rPr>
          <w:rFonts w:asciiTheme="majorHAnsi" w:hAnsiTheme="majorHAnsi" w:cstheme="majorHAnsi"/>
          <w:sz w:val="20"/>
          <w:szCs w:val="20"/>
        </w:rPr>
        <w:t>Both men and women should feel free to be sensitive. Both men and women should feel free to be strong. It is time that we all perceive gender on a spectrum, instead of two sets of opposing ideals. If we stop defining each other by what we are not, and start defining ourselves by who we are, we can all be freer, and this is what HeForShe is about. It’s about freedom.</w:t>
      </w:r>
    </w:p>
    <w:p w14:paraId="57FA6FF1" w14:textId="77777777" w:rsidR="00D057A4" w:rsidRPr="00B85146" w:rsidRDefault="00D057A4" w:rsidP="00D057A4">
      <w:pPr>
        <w:suppressLineNumbers/>
        <w:rPr>
          <w:rFonts w:asciiTheme="majorHAnsi" w:hAnsiTheme="majorHAnsi" w:cstheme="majorHAnsi"/>
          <w:sz w:val="20"/>
          <w:szCs w:val="20"/>
        </w:rPr>
      </w:pPr>
      <w:r w:rsidRPr="00B85146">
        <w:rPr>
          <w:rFonts w:asciiTheme="majorHAnsi" w:hAnsiTheme="majorHAnsi" w:cstheme="majorHAnsi"/>
          <w:sz w:val="20"/>
          <w:szCs w:val="20"/>
        </w:rPr>
        <w:t>I want men to take up this mantle so that their daughters, sisters, and mothers can be free from prejudice, but also so that their sons have permission to be vulnerable and human too, reclaim those parts of themselves they abandoned, and in doing so, be a more true and complete version of themselves.</w:t>
      </w:r>
    </w:p>
    <w:p w14:paraId="3DA5685D" w14:textId="77777777" w:rsidR="00D057A4" w:rsidRPr="00B85146" w:rsidRDefault="00D057A4" w:rsidP="00D057A4">
      <w:pPr>
        <w:suppressLineNumbers/>
        <w:rPr>
          <w:rFonts w:asciiTheme="majorHAnsi" w:hAnsiTheme="majorHAnsi" w:cstheme="majorHAnsi"/>
          <w:sz w:val="20"/>
          <w:szCs w:val="20"/>
        </w:rPr>
      </w:pPr>
      <w:r w:rsidRPr="00B85146">
        <w:rPr>
          <w:rFonts w:asciiTheme="majorHAnsi" w:hAnsiTheme="majorHAnsi" w:cstheme="majorHAnsi"/>
          <w:sz w:val="20"/>
          <w:szCs w:val="20"/>
        </w:rPr>
        <w:t>In my nervousness for this speech and in my moments of doubt I’ve told myself firmly: If not me, who? If not now, when? If you have similar doubts when opportunities are presented to you I hope that those words will be helpful, because the reality is that if we do nothing it will take 75 years, or for me to be nearly a hundred, before women can expect to be paid the same as men, for the same work. 15.5 million girls will be married in the next 16 years as children. And at current rates it won’t be until 2086 before all rural African girls can have a secondary education.</w:t>
      </w:r>
    </w:p>
    <w:p w14:paraId="0DA17C46" w14:textId="77777777" w:rsidR="00D057A4" w:rsidRPr="00B85146" w:rsidRDefault="00D057A4" w:rsidP="00D057A4">
      <w:pPr>
        <w:suppressLineNumbers/>
        <w:jc w:val="center"/>
        <w:rPr>
          <w:rFonts w:asciiTheme="majorHAnsi" w:hAnsiTheme="majorHAnsi" w:cstheme="majorHAnsi"/>
          <w:b/>
          <w:i/>
          <w:sz w:val="20"/>
          <w:szCs w:val="20"/>
        </w:rPr>
      </w:pPr>
      <w:r w:rsidRPr="00B85146">
        <w:rPr>
          <w:rFonts w:asciiTheme="majorHAnsi" w:hAnsiTheme="majorHAnsi" w:cstheme="majorHAnsi"/>
          <w:b/>
          <w:i/>
          <w:sz w:val="20"/>
          <w:szCs w:val="20"/>
        </w:rPr>
        <w:t>Source B: The following article from Punch, titled ‘The Best Sewing Machine’ is from 1859.</w:t>
      </w:r>
    </w:p>
    <w:p w14:paraId="07293DA9" w14:textId="77777777" w:rsidR="00D057A4" w:rsidRPr="00B85146" w:rsidRDefault="00D057A4" w:rsidP="00D057A4">
      <w:pPr>
        <w:suppressLineNumbers/>
        <w:rPr>
          <w:rFonts w:asciiTheme="majorHAnsi" w:hAnsiTheme="majorHAnsi" w:cstheme="majorHAnsi"/>
          <w:sz w:val="20"/>
          <w:szCs w:val="20"/>
        </w:rPr>
      </w:pPr>
      <w:r w:rsidRPr="00B85146">
        <w:rPr>
          <w:rFonts w:asciiTheme="majorHAnsi" w:hAnsiTheme="majorHAnsi" w:cstheme="majorHAnsi"/>
          <w:sz w:val="20"/>
          <w:szCs w:val="20"/>
        </w:rPr>
        <w:t xml:space="preserve">The very best Sewing-Machine a man can have is a Wife. It is one that requires but a kind word to set it in motion, rarely gets out of repair, makes but little noise, is seldom the cause of dust, and, once in motion, will go on uninterruptedly fox hours, without the slightest trimming, or the smallest personal supervision being necessary. It will make shirts, darn stockings, sew on buttons, mark pocket handkerchiefs, cut out pinafores, and manufacture children’s frocks out of any old thing you may give it; and this it will do behind your back just as well as before your face. In fact, you may leave the house for days, and it will go on working just </w:t>
      </w:r>
      <w:r w:rsidRPr="00B85146">
        <w:rPr>
          <w:rFonts w:asciiTheme="majorHAnsi" w:hAnsiTheme="majorHAnsi" w:cstheme="majorHAnsi"/>
          <w:sz w:val="20"/>
          <w:szCs w:val="20"/>
        </w:rPr>
        <w:lastRenderedPageBreak/>
        <w:t>the same. If it does get out of order a little, from being overworked, it mends itself by being left alone for a short time, after which it returns to its sewing with greater vigour than ever.</w:t>
      </w:r>
    </w:p>
    <w:p w14:paraId="542F20A9" w14:textId="77777777" w:rsidR="00D057A4" w:rsidRDefault="00D057A4" w:rsidP="00D057A4">
      <w:pPr>
        <w:suppressLineNumbers/>
        <w:rPr>
          <w:rFonts w:asciiTheme="majorHAnsi" w:hAnsiTheme="majorHAnsi" w:cstheme="majorHAnsi"/>
          <w:sz w:val="20"/>
          <w:szCs w:val="20"/>
        </w:rPr>
      </w:pPr>
      <w:r w:rsidRPr="00B85146">
        <w:rPr>
          <w:rFonts w:asciiTheme="majorHAnsi" w:hAnsiTheme="majorHAnsi" w:cstheme="majorHAnsi"/>
          <w:sz w:val="20"/>
          <w:szCs w:val="20"/>
        </w:rPr>
        <w:t xml:space="preserve">    Of course, sewing machines vary a great deal. Some are much quicker than others. It depends in a vast measure upon the particular pattern you select. If you are fortunate in picking out the choicest pattern of a Wife-—one, for instance, that sings whilst working, and seems to be never so happy as when the husband’s linen is in hand—the Sewing Machine may be pronounced perfect of its kind; so much so, that there is no make-shift in the world that can possibly replace it, either for love or money. In short, no gentleman’s establishment is complete without one of these Sewing Machines in the house!</w:t>
      </w:r>
    </w:p>
    <w:p w14:paraId="2F04C9F0" w14:textId="77777777" w:rsidR="00D057A4" w:rsidRPr="00B85146" w:rsidRDefault="00D057A4" w:rsidP="00D057A4">
      <w:pPr>
        <w:suppressLineNumbers/>
        <w:rPr>
          <w:rFonts w:asciiTheme="majorHAnsi" w:hAnsiTheme="majorHAnsi" w:cstheme="majorHAnsi"/>
          <w:b/>
          <w:sz w:val="20"/>
          <w:szCs w:val="20"/>
          <w:u w:val="single"/>
        </w:rPr>
      </w:pPr>
      <w:r w:rsidRPr="00B85146">
        <w:rPr>
          <w:rFonts w:asciiTheme="majorHAnsi" w:hAnsiTheme="majorHAnsi" w:cstheme="majorHAnsi"/>
          <w:b/>
          <w:sz w:val="20"/>
          <w:szCs w:val="20"/>
          <w:u w:val="single"/>
        </w:rPr>
        <w:t xml:space="preserve">Q1: Which 4 statements are true: </w:t>
      </w:r>
    </w:p>
    <w:p w14:paraId="65C3CE28" w14:textId="77777777" w:rsidR="00D057A4" w:rsidRPr="00B85146" w:rsidRDefault="00D057A4" w:rsidP="00D057A4">
      <w:pPr>
        <w:pStyle w:val="ListParagraph"/>
        <w:numPr>
          <w:ilvl w:val="0"/>
          <w:numId w:val="3"/>
        </w:numPr>
        <w:suppressLineNumbers/>
        <w:rPr>
          <w:rFonts w:asciiTheme="majorHAnsi" w:hAnsiTheme="majorHAnsi" w:cstheme="majorHAnsi"/>
          <w:sz w:val="20"/>
          <w:szCs w:val="20"/>
        </w:rPr>
      </w:pPr>
      <w:r w:rsidRPr="00B85146">
        <w:rPr>
          <w:rFonts w:asciiTheme="majorHAnsi" w:hAnsiTheme="majorHAnsi" w:cstheme="majorHAnsi"/>
          <w:sz w:val="20"/>
          <w:szCs w:val="20"/>
        </w:rPr>
        <w:t xml:space="preserve">A woman’s role as a parent is less valued than a man’s role. </w:t>
      </w:r>
    </w:p>
    <w:p w14:paraId="23C8C9CC" w14:textId="77777777" w:rsidR="00D057A4" w:rsidRPr="00B85146" w:rsidRDefault="00D057A4" w:rsidP="00D057A4">
      <w:pPr>
        <w:pStyle w:val="ListParagraph"/>
        <w:numPr>
          <w:ilvl w:val="0"/>
          <w:numId w:val="3"/>
        </w:numPr>
        <w:suppressLineNumbers/>
        <w:rPr>
          <w:rFonts w:asciiTheme="majorHAnsi" w:hAnsiTheme="majorHAnsi" w:cstheme="majorHAnsi"/>
          <w:sz w:val="20"/>
          <w:szCs w:val="20"/>
        </w:rPr>
      </w:pPr>
      <w:r w:rsidRPr="00B85146">
        <w:rPr>
          <w:rFonts w:asciiTheme="majorHAnsi" w:hAnsiTheme="majorHAnsi" w:cstheme="majorHAnsi"/>
          <w:sz w:val="20"/>
          <w:szCs w:val="20"/>
        </w:rPr>
        <w:t xml:space="preserve">HeForShe is about giving freedom back to women only. </w:t>
      </w:r>
    </w:p>
    <w:p w14:paraId="68F254D9" w14:textId="77777777" w:rsidR="00D057A4" w:rsidRPr="00B85146" w:rsidRDefault="00D057A4" w:rsidP="00D057A4">
      <w:pPr>
        <w:pStyle w:val="ListParagraph"/>
        <w:numPr>
          <w:ilvl w:val="0"/>
          <w:numId w:val="3"/>
        </w:numPr>
        <w:suppressLineNumbers/>
        <w:rPr>
          <w:rFonts w:asciiTheme="majorHAnsi" w:hAnsiTheme="majorHAnsi" w:cstheme="majorHAnsi"/>
          <w:sz w:val="20"/>
          <w:szCs w:val="20"/>
        </w:rPr>
      </w:pPr>
      <w:r w:rsidRPr="00B85146">
        <w:rPr>
          <w:rFonts w:asciiTheme="majorHAnsi" w:hAnsiTheme="majorHAnsi" w:cstheme="majorHAnsi"/>
          <w:sz w:val="20"/>
          <w:szCs w:val="20"/>
        </w:rPr>
        <w:t xml:space="preserve">Watson wants men to support the </w:t>
      </w:r>
      <w:proofErr w:type="spellStart"/>
      <w:r w:rsidRPr="00B85146">
        <w:rPr>
          <w:rFonts w:asciiTheme="majorHAnsi" w:hAnsiTheme="majorHAnsi" w:cstheme="majorHAnsi"/>
          <w:sz w:val="20"/>
          <w:szCs w:val="20"/>
        </w:rPr>
        <w:t>HeforShe</w:t>
      </w:r>
      <w:proofErr w:type="spellEnd"/>
      <w:r w:rsidRPr="00B85146">
        <w:rPr>
          <w:rFonts w:asciiTheme="majorHAnsi" w:hAnsiTheme="majorHAnsi" w:cstheme="majorHAnsi"/>
          <w:sz w:val="20"/>
          <w:szCs w:val="20"/>
        </w:rPr>
        <w:t xml:space="preserve"> campaign.</w:t>
      </w:r>
    </w:p>
    <w:p w14:paraId="33ADFC73" w14:textId="77777777" w:rsidR="00D057A4" w:rsidRPr="00B85146" w:rsidRDefault="00D057A4" w:rsidP="00D057A4">
      <w:pPr>
        <w:pStyle w:val="ListParagraph"/>
        <w:numPr>
          <w:ilvl w:val="0"/>
          <w:numId w:val="3"/>
        </w:numPr>
        <w:suppressLineNumbers/>
        <w:rPr>
          <w:rFonts w:asciiTheme="majorHAnsi" w:hAnsiTheme="majorHAnsi" w:cstheme="majorHAnsi"/>
          <w:sz w:val="20"/>
          <w:szCs w:val="20"/>
        </w:rPr>
      </w:pPr>
      <w:r w:rsidRPr="00B85146">
        <w:rPr>
          <w:rFonts w:asciiTheme="majorHAnsi" w:hAnsiTheme="majorHAnsi" w:cstheme="majorHAnsi"/>
          <w:sz w:val="20"/>
          <w:szCs w:val="20"/>
        </w:rPr>
        <w:t xml:space="preserve">Watson sees gender as two sets of opposing stereotypes. </w:t>
      </w:r>
    </w:p>
    <w:p w14:paraId="34BA85AB" w14:textId="77777777" w:rsidR="00D057A4" w:rsidRPr="00B85146" w:rsidRDefault="00D057A4" w:rsidP="00D057A4">
      <w:pPr>
        <w:pStyle w:val="ListParagraph"/>
        <w:numPr>
          <w:ilvl w:val="0"/>
          <w:numId w:val="3"/>
        </w:numPr>
        <w:suppressLineNumbers/>
        <w:rPr>
          <w:rFonts w:asciiTheme="majorHAnsi" w:hAnsiTheme="majorHAnsi" w:cstheme="majorHAnsi"/>
          <w:sz w:val="20"/>
          <w:szCs w:val="20"/>
        </w:rPr>
      </w:pPr>
      <w:r w:rsidRPr="00B85146">
        <w:rPr>
          <w:rFonts w:asciiTheme="majorHAnsi" w:hAnsiTheme="majorHAnsi" w:cstheme="majorHAnsi"/>
          <w:sz w:val="20"/>
          <w:szCs w:val="20"/>
        </w:rPr>
        <w:t>Suicide is the biggest killer of men between 20 and 49.</w:t>
      </w:r>
    </w:p>
    <w:p w14:paraId="72A6CC4E" w14:textId="77777777" w:rsidR="00D057A4" w:rsidRPr="00B85146" w:rsidRDefault="00D057A4" w:rsidP="00D057A4">
      <w:pPr>
        <w:pStyle w:val="ListParagraph"/>
        <w:numPr>
          <w:ilvl w:val="0"/>
          <w:numId w:val="3"/>
        </w:numPr>
        <w:suppressLineNumbers/>
        <w:rPr>
          <w:rFonts w:asciiTheme="majorHAnsi" w:hAnsiTheme="majorHAnsi" w:cstheme="majorHAnsi"/>
          <w:sz w:val="20"/>
          <w:szCs w:val="20"/>
        </w:rPr>
      </w:pPr>
      <w:r w:rsidRPr="00B85146">
        <w:rPr>
          <w:rFonts w:asciiTheme="majorHAnsi" w:hAnsiTheme="majorHAnsi" w:cstheme="majorHAnsi"/>
          <w:sz w:val="20"/>
          <w:szCs w:val="20"/>
        </w:rPr>
        <w:t>Watson believes that men don’t have equality, either.</w:t>
      </w:r>
    </w:p>
    <w:p w14:paraId="03F8CEB7" w14:textId="77777777" w:rsidR="00D057A4" w:rsidRPr="00B85146" w:rsidRDefault="00D057A4" w:rsidP="00D057A4">
      <w:pPr>
        <w:pStyle w:val="ListParagraph"/>
        <w:numPr>
          <w:ilvl w:val="0"/>
          <w:numId w:val="3"/>
        </w:numPr>
        <w:suppressLineNumbers/>
        <w:rPr>
          <w:rFonts w:asciiTheme="majorHAnsi" w:hAnsiTheme="majorHAnsi" w:cstheme="majorHAnsi"/>
          <w:sz w:val="20"/>
          <w:szCs w:val="20"/>
        </w:rPr>
      </w:pPr>
      <w:r w:rsidRPr="00B85146">
        <w:rPr>
          <w:rFonts w:asciiTheme="majorHAnsi" w:hAnsiTheme="majorHAnsi" w:cstheme="majorHAnsi"/>
          <w:sz w:val="20"/>
          <w:szCs w:val="20"/>
        </w:rPr>
        <w:t>15.5 million women will be married in the next 16 years.</w:t>
      </w:r>
    </w:p>
    <w:p w14:paraId="7B1EF80D" w14:textId="77777777" w:rsidR="00D057A4" w:rsidRDefault="00D057A4" w:rsidP="00D057A4">
      <w:pPr>
        <w:pStyle w:val="ListParagraph"/>
        <w:numPr>
          <w:ilvl w:val="0"/>
          <w:numId w:val="3"/>
        </w:numPr>
        <w:suppressLineNumbers/>
        <w:rPr>
          <w:rFonts w:asciiTheme="majorHAnsi" w:hAnsiTheme="majorHAnsi" w:cstheme="majorHAnsi"/>
          <w:sz w:val="20"/>
          <w:szCs w:val="20"/>
        </w:rPr>
      </w:pPr>
      <w:r w:rsidRPr="00B85146">
        <w:rPr>
          <w:rFonts w:asciiTheme="majorHAnsi" w:hAnsiTheme="majorHAnsi" w:cstheme="majorHAnsi"/>
          <w:sz w:val="20"/>
          <w:szCs w:val="20"/>
        </w:rPr>
        <w:t>Watson feels both genders should be free to be sensitive.</w:t>
      </w:r>
    </w:p>
    <w:p w14:paraId="6E1F060D" w14:textId="77777777" w:rsidR="00D057A4" w:rsidRDefault="00D057A4" w:rsidP="00D057A4">
      <w:pPr>
        <w:suppressLineNumbers/>
        <w:rPr>
          <w:rFonts w:asciiTheme="majorHAnsi" w:hAnsiTheme="majorHAnsi" w:cstheme="majorHAnsi"/>
          <w:sz w:val="20"/>
          <w:szCs w:val="20"/>
        </w:rPr>
      </w:pPr>
      <w:r>
        <w:rPr>
          <w:rFonts w:asciiTheme="majorHAnsi" w:hAnsiTheme="majorHAnsi" w:cstheme="majorHAnsi"/>
          <w:b/>
          <w:sz w:val="20"/>
          <w:szCs w:val="20"/>
          <w:u w:val="single"/>
        </w:rPr>
        <w:t xml:space="preserve">Q2: </w:t>
      </w:r>
      <w:r w:rsidRPr="002C17E1">
        <w:rPr>
          <w:rFonts w:asciiTheme="majorHAnsi" w:hAnsiTheme="majorHAnsi" w:cstheme="majorHAnsi"/>
          <w:sz w:val="20"/>
          <w:szCs w:val="20"/>
        </w:rPr>
        <w:t>Write a summary of the differences between the women described in each source.</w:t>
      </w:r>
    </w:p>
    <w:p w14:paraId="37382054" w14:textId="77777777" w:rsidR="00D057A4" w:rsidRDefault="00D057A4" w:rsidP="00D057A4">
      <w:pPr>
        <w:suppressLineNumbers/>
        <w:rPr>
          <w:rFonts w:asciiTheme="majorHAnsi" w:hAnsiTheme="majorHAnsi" w:cstheme="majorHAnsi"/>
          <w:sz w:val="20"/>
          <w:szCs w:val="20"/>
        </w:rPr>
      </w:pPr>
      <w:r>
        <w:rPr>
          <w:rFonts w:asciiTheme="majorHAnsi" w:hAnsiTheme="majorHAnsi" w:cstheme="majorHAnsi"/>
          <w:b/>
          <w:sz w:val="20"/>
          <w:szCs w:val="20"/>
          <w:u w:val="single"/>
        </w:rPr>
        <w:t xml:space="preserve">Q3: </w:t>
      </w:r>
      <w:r w:rsidRPr="002C17E1">
        <w:rPr>
          <w:rFonts w:asciiTheme="majorHAnsi" w:hAnsiTheme="majorHAnsi" w:cstheme="majorHAnsi"/>
          <w:sz w:val="20"/>
          <w:szCs w:val="20"/>
        </w:rPr>
        <w:t>In source A how does Emma Watson use language to persuade her audience?</w:t>
      </w:r>
    </w:p>
    <w:p w14:paraId="7F3CF6E0" w14:textId="77777777" w:rsidR="00D057A4" w:rsidRPr="00913E8F" w:rsidRDefault="00D057A4" w:rsidP="00D057A4">
      <w:pPr>
        <w:suppressLineNumbers/>
        <w:rPr>
          <w:rFonts w:asciiTheme="majorHAnsi" w:hAnsiTheme="majorHAnsi" w:cstheme="majorHAnsi"/>
          <w:sz w:val="20"/>
          <w:szCs w:val="20"/>
        </w:rPr>
      </w:pPr>
      <w:r w:rsidRPr="00913E8F">
        <w:rPr>
          <w:rFonts w:asciiTheme="majorHAnsi" w:hAnsiTheme="majorHAnsi" w:cstheme="majorHAnsi"/>
          <w:b/>
          <w:sz w:val="20"/>
          <w:szCs w:val="20"/>
          <w:u w:val="single"/>
        </w:rPr>
        <w:t>Q4:</w:t>
      </w:r>
      <w:r>
        <w:rPr>
          <w:rFonts w:asciiTheme="majorHAnsi" w:hAnsiTheme="majorHAnsi" w:cstheme="majorHAnsi"/>
          <w:sz w:val="20"/>
          <w:szCs w:val="20"/>
        </w:rPr>
        <w:t xml:space="preserve"> </w:t>
      </w:r>
      <w:r w:rsidRPr="00913E8F">
        <w:rPr>
          <w:rFonts w:asciiTheme="majorHAnsi" w:hAnsiTheme="majorHAnsi" w:cstheme="majorHAnsi"/>
          <w:sz w:val="20"/>
          <w:szCs w:val="20"/>
        </w:rPr>
        <w:t xml:space="preserve">Compare how the writers convey their attitudes to gender. </w:t>
      </w:r>
    </w:p>
    <w:p w14:paraId="60D7F0B3" w14:textId="77777777" w:rsidR="00D057A4" w:rsidRPr="0041503C" w:rsidRDefault="00D057A4" w:rsidP="00D057A4">
      <w:pPr>
        <w:suppressLineNumbers/>
        <w:jc w:val="center"/>
        <w:rPr>
          <w:rFonts w:asciiTheme="majorHAnsi" w:hAnsiTheme="majorHAnsi" w:cstheme="majorHAnsi"/>
          <w:b/>
          <w:sz w:val="20"/>
          <w:szCs w:val="20"/>
          <w:u w:val="single"/>
        </w:rPr>
      </w:pPr>
      <w:r w:rsidRPr="00FE4826">
        <w:rPr>
          <w:rFonts w:asciiTheme="majorHAnsi" w:hAnsiTheme="majorHAnsi" w:cstheme="majorHAnsi"/>
          <w:b/>
          <w:sz w:val="20"/>
          <w:szCs w:val="20"/>
          <w:u w:val="single"/>
        </w:rPr>
        <w:t>Paper 1 Mini-mock 3</w:t>
      </w:r>
      <w:r>
        <w:rPr>
          <w:rFonts w:asciiTheme="majorHAnsi" w:hAnsiTheme="majorHAnsi" w:cstheme="majorHAnsi"/>
          <w:b/>
          <w:sz w:val="20"/>
          <w:szCs w:val="20"/>
          <w:u w:val="single"/>
        </w:rPr>
        <w:t xml:space="preserve">: </w:t>
      </w:r>
      <w:r w:rsidRPr="0041503C">
        <w:rPr>
          <w:rFonts w:asciiTheme="majorHAnsi" w:hAnsiTheme="majorHAnsi" w:cstheme="majorHAnsi"/>
          <w:b/>
          <w:sz w:val="20"/>
          <w:szCs w:val="20"/>
          <w:u w:val="single"/>
        </w:rPr>
        <w:t>the terrible old man</w:t>
      </w:r>
    </w:p>
    <w:p w14:paraId="5739F0A5" w14:textId="77777777" w:rsidR="00D057A4" w:rsidRPr="00FE4826" w:rsidRDefault="00D057A4" w:rsidP="00D057A4">
      <w:pPr>
        <w:suppressLineNumbers/>
        <w:jc w:val="center"/>
        <w:rPr>
          <w:rFonts w:asciiTheme="majorHAnsi" w:hAnsiTheme="majorHAnsi" w:cstheme="majorHAnsi"/>
          <w:b/>
          <w:sz w:val="20"/>
          <w:szCs w:val="20"/>
          <w:u w:val="single"/>
        </w:rPr>
      </w:pPr>
      <w:r w:rsidRPr="0041503C">
        <w:rPr>
          <w:rFonts w:asciiTheme="majorHAnsi" w:hAnsiTheme="majorHAnsi" w:cstheme="majorHAnsi"/>
          <w:b/>
          <w:sz w:val="20"/>
          <w:szCs w:val="20"/>
          <w:u w:val="single"/>
        </w:rPr>
        <w:t xml:space="preserve">Source A: The opening of a short story called ‘The Terrible Old Man’ by </w:t>
      </w:r>
      <w:proofErr w:type="spellStart"/>
      <w:r w:rsidRPr="0041503C">
        <w:rPr>
          <w:rFonts w:asciiTheme="majorHAnsi" w:hAnsiTheme="majorHAnsi" w:cstheme="majorHAnsi"/>
          <w:b/>
          <w:sz w:val="20"/>
          <w:szCs w:val="20"/>
          <w:u w:val="single"/>
        </w:rPr>
        <w:t>H.</w:t>
      </w:r>
      <w:proofErr w:type="gramStart"/>
      <w:r w:rsidRPr="0041503C">
        <w:rPr>
          <w:rFonts w:asciiTheme="majorHAnsi" w:hAnsiTheme="majorHAnsi" w:cstheme="majorHAnsi"/>
          <w:b/>
          <w:sz w:val="20"/>
          <w:szCs w:val="20"/>
          <w:u w:val="single"/>
        </w:rPr>
        <w:t>P.Lovecraft</w:t>
      </w:r>
      <w:proofErr w:type="spellEnd"/>
      <w:proofErr w:type="gramEnd"/>
      <w:r w:rsidRPr="0041503C">
        <w:rPr>
          <w:rFonts w:asciiTheme="majorHAnsi" w:hAnsiTheme="majorHAnsi" w:cstheme="majorHAnsi"/>
          <w:b/>
          <w:sz w:val="20"/>
          <w:szCs w:val="20"/>
          <w:u w:val="single"/>
        </w:rPr>
        <w:t xml:space="preserve"> (1920).</w:t>
      </w:r>
    </w:p>
    <w:p w14:paraId="64D1E02D" w14:textId="77777777" w:rsidR="00D057A4" w:rsidRPr="00FE4826" w:rsidRDefault="00D057A4" w:rsidP="00D057A4">
      <w:pPr>
        <w:rPr>
          <w:rFonts w:asciiTheme="majorHAnsi" w:hAnsiTheme="majorHAnsi" w:cstheme="majorHAnsi"/>
          <w:sz w:val="20"/>
          <w:szCs w:val="20"/>
        </w:rPr>
      </w:pPr>
      <w:r w:rsidRPr="00FE4826">
        <w:rPr>
          <w:rFonts w:asciiTheme="majorHAnsi" w:hAnsiTheme="majorHAnsi" w:cstheme="majorHAnsi"/>
          <w:sz w:val="20"/>
          <w:szCs w:val="20"/>
        </w:rPr>
        <w:t xml:space="preserve">It was the design of Angelo Ricci and Joe </w:t>
      </w:r>
      <w:proofErr w:type="spellStart"/>
      <w:r w:rsidRPr="00FE4826">
        <w:rPr>
          <w:rFonts w:asciiTheme="majorHAnsi" w:hAnsiTheme="majorHAnsi" w:cstheme="majorHAnsi"/>
          <w:sz w:val="20"/>
          <w:szCs w:val="20"/>
        </w:rPr>
        <w:t>Czanek</w:t>
      </w:r>
      <w:proofErr w:type="spellEnd"/>
      <w:r w:rsidRPr="00FE4826">
        <w:rPr>
          <w:rFonts w:asciiTheme="majorHAnsi" w:hAnsiTheme="majorHAnsi" w:cstheme="majorHAnsi"/>
          <w:sz w:val="20"/>
          <w:szCs w:val="20"/>
        </w:rPr>
        <w:t xml:space="preserve"> and Manuel Silva to call on the Terrible Old Man. This old man dwells all alone in a very ancient house on Water Street near the sea, and is reputed to be both exceedingly rich and exceedingly feeble; which forms a situation very attractive to men of the profession of Mr. Ricci, </w:t>
      </w:r>
      <w:proofErr w:type="spellStart"/>
      <w:r w:rsidRPr="00FE4826">
        <w:rPr>
          <w:rFonts w:asciiTheme="majorHAnsi" w:hAnsiTheme="majorHAnsi" w:cstheme="majorHAnsi"/>
          <w:sz w:val="20"/>
          <w:szCs w:val="20"/>
        </w:rPr>
        <w:t>Czanek</w:t>
      </w:r>
      <w:proofErr w:type="spellEnd"/>
      <w:r w:rsidRPr="00FE4826">
        <w:rPr>
          <w:rFonts w:asciiTheme="majorHAnsi" w:hAnsiTheme="majorHAnsi" w:cstheme="majorHAnsi"/>
          <w:sz w:val="20"/>
          <w:szCs w:val="20"/>
        </w:rPr>
        <w:t>, and Silva, for that profession was nothing less dignified than robbery.</w:t>
      </w:r>
    </w:p>
    <w:p w14:paraId="62921050" w14:textId="77777777" w:rsidR="00D057A4" w:rsidRPr="00FE4826" w:rsidRDefault="00D057A4" w:rsidP="00D057A4">
      <w:pPr>
        <w:rPr>
          <w:rFonts w:asciiTheme="majorHAnsi" w:hAnsiTheme="majorHAnsi" w:cstheme="majorHAnsi"/>
          <w:sz w:val="20"/>
          <w:szCs w:val="20"/>
        </w:rPr>
      </w:pPr>
      <w:r w:rsidRPr="00FE4826">
        <w:rPr>
          <w:rFonts w:asciiTheme="majorHAnsi" w:hAnsiTheme="majorHAnsi" w:cstheme="majorHAnsi"/>
          <w:sz w:val="20"/>
          <w:szCs w:val="20"/>
        </w:rPr>
        <w:t>The inhabitants of Kingsport say and think many things about the Terrible Old Man. He is, in truth, a very strange person, believed to have been a captain of East India clipper ships in his day; so old that no one can remember when he was young, and so taciturn that few know his real name. Among the gnarled trees in the front yard of his aged and neglected place he maintains a strange collection of large stones, oddly grouped and painted so that they resemble the idols in some obscure Eastern temple. This collection frightens away most of the small boys who love to taunt the Terrible Old Man about his long white hair and beard, or to break the small-paned windows of his dwelling with wicked missiles; but there are other things which frighten the older and more curious folk who sometimes steal up to the house to peer in through the dusty panes. These folk say that on a table in a bare room on the ground floor are many peculiar bottles, in each a small piece of lead suspended pendulum-wise from a string. And they say that the Terrible Old Man talks to these bottles, addressing them by such names as Jack, Scar-Face, Long Tom, Spanish Joe, Peters, and Mate Ellis.</w:t>
      </w:r>
    </w:p>
    <w:p w14:paraId="1888B178" w14:textId="77777777" w:rsidR="00D057A4" w:rsidRPr="00FE4826" w:rsidRDefault="00D057A4" w:rsidP="00D057A4">
      <w:pPr>
        <w:rPr>
          <w:rFonts w:asciiTheme="majorHAnsi" w:hAnsiTheme="majorHAnsi" w:cstheme="majorHAnsi"/>
          <w:sz w:val="20"/>
          <w:szCs w:val="20"/>
        </w:rPr>
      </w:pPr>
      <w:r w:rsidRPr="00FE4826">
        <w:rPr>
          <w:rFonts w:asciiTheme="majorHAnsi" w:hAnsiTheme="majorHAnsi" w:cstheme="majorHAnsi"/>
          <w:sz w:val="20"/>
          <w:szCs w:val="20"/>
        </w:rPr>
        <w:t xml:space="preserve">Those who have watched the tall, lean, Terrible Old Man in these peculiar conversations, do not watch him again. But Angelo Ricci and Joe </w:t>
      </w:r>
      <w:proofErr w:type="spellStart"/>
      <w:r w:rsidRPr="00FE4826">
        <w:rPr>
          <w:rFonts w:asciiTheme="majorHAnsi" w:hAnsiTheme="majorHAnsi" w:cstheme="majorHAnsi"/>
          <w:sz w:val="20"/>
          <w:szCs w:val="20"/>
        </w:rPr>
        <w:t>Czanek</w:t>
      </w:r>
      <w:proofErr w:type="spellEnd"/>
      <w:r w:rsidRPr="00FE4826">
        <w:rPr>
          <w:rFonts w:asciiTheme="majorHAnsi" w:hAnsiTheme="majorHAnsi" w:cstheme="majorHAnsi"/>
          <w:sz w:val="20"/>
          <w:szCs w:val="20"/>
        </w:rPr>
        <w:t xml:space="preserve"> and Manuel Silva saw in the Terrible Old Man merely a tottering, almost helpless grey-beard, who could not walk without the aid of his knotted cane, and whose thin, weak hands shook pitifully. They were really quite sorry in their way for the lonely, unpopular old fellow, whom everybody shunned, and at whom all the dogs barked singularly. But business is business, and to a robber whose soul is in his profession, there is a lure and a challenge about a very old and very feeble man who has no account at the bank, and who pays for his few necessities at the village store with Spanish gold and silver minted two centuries ago.</w:t>
      </w:r>
    </w:p>
    <w:p w14:paraId="4F0D0B5B" w14:textId="77777777" w:rsidR="00D057A4" w:rsidRPr="00FE4826" w:rsidRDefault="00D057A4" w:rsidP="00D057A4">
      <w:pPr>
        <w:rPr>
          <w:rFonts w:asciiTheme="majorHAnsi" w:hAnsiTheme="majorHAnsi" w:cstheme="majorHAnsi"/>
          <w:sz w:val="20"/>
          <w:szCs w:val="20"/>
        </w:rPr>
      </w:pPr>
      <w:r w:rsidRPr="00FE4826">
        <w:rPr>
          <w:rFonts w:asciiTheme="majorHAnsi" w:hAnsiTheme="majorHAnsi" w:cstheme="majorHAnsi"/>
          <w:sz w:val="20"/>
          <w:szCs w:val="20"/>
        </w:rPr>
        <w:t xml:space="preserve">Mr Ricci, </w:t>
      </w:r>
      <w:proofErr w:type="spellStart"/>
      <w:r w:rsidRPr="00FE4826">
        <w:rPr>
          <w:rFonts w:asciiTheme="majorHAnsi" w:hAnsiTheme="majorHAnsi" w:cstheme="majorHAnsi"/>
          <w:sz w:val="20"/>
          <w:szCs w:val="20"/>
        </w:rPr>
        <w:t>Czanek</w:t>
      </w:r>
      <w:proofErr w:type="spellEnd"/>
      <w:r w:rsidRPr="00FE4826">
        <w:rPr>
          <w:rFonts w:asciiTheme="majorHAnsi" w:hAnsiTheme="majorHAnsi" w:cstheme="majorHAnsi"/>
          <w:sz w:val="20"/>
          <w:szCs w:val="20"/>
        </w:rPr>
        <w:t xml:space="preserve">, and Silva selected the night of April 11th for their call. Mr. Ricci and Mr. Silva were to interview the poor old gentleman, whilst Mr. </w:t>
      </w:r>
      <w:proofErr w:type="spellStart"/>
      <w:r w:rsidRPr="00FE4826">
        <w:rPr>
          <w:rFonts w:asciiTheme="majorHAnsi" w:hAnsiTheme="majorHAnsi" w:cstheme="majorHAnsi"/>
          <w:sz w:val="20"/>
          <w:szCs w:val="20"/>
        </w:rPr>
        <w:t>Czanek</w:t>
      </w:r>
      <w:proofErr w:type="spellEnd"/>
      <w:r w:rsidRPr="00FE4826">
        <w:rPr>
          <w:rFonts w:asciiTheme="majorHAnsi" w:hAnsiTheme="majorHAnsi" w:cstheme="majorHAnsi"/>
          <w:sz w:val="20"/>
          <w:szCs w:val="20"/>
        </w:rPr>
        <w:t xml:space="preserve"> waited for them and their presumable metallic burden with a covered motor-car in Ship Street, by the gate in the tall rear wall of their hosts grounds. </w:t>
      </w:r>
    </w:p>
    <w:p w14:paraId="427975D4" w14:textId="77777777" w:rsidR="00D057A4" w:rsidRPr="00FE4826" w:rsidRDefault="00D057A4" w:rsidP="00D057A4">
      <w:pPr>
        <w:rPr>
          <w:rFonts w:asciiTheme="majorHAnsi" w:hAnsiTheme="majorHAnsi" w:cstheme="majorHAnsi"/>
          <w:sz w:val="20"/>
          <w:szCs w:val="20"/>
        </w:rPr>
      </w:pPr>
      <w:r w:rsidRPr="00FE4826">
        <w:rPr>
          <w:rFonts w:asciiTheme="majorHAnsi" w:hAnsiTheme="majorHAnsi" w:cstheme="majorHAnsi"/>
          <w:sz w:val="20"/>
          <w:szCs w:val="20"/>
        </w:rPr>
        <w:t xml:space="preserve">As prearranged, the three adventurers started out separately in order to prevent any evil-minded suspicions afterward. Mr Ricci and Mr Silva met in Water Street by the old man's front gate, and although they did not like the way the moon shone down upon the painted stones through the budding branches of the gnarled trees, they had more important things to think about than mere idle superstition. They feared it might be unpleasant work making the Terrible Old Man loquacious1 concerning his hoarded gold and silver, for aged sea-captains are notably stubborn. Still, he was very old and very feeble, and there were two visitors. Mr Ricci </w:t>
      </w:r>
      <w:r w:rsidRPr="00FE4826">
        <w:rPr>
          <w:rFonts w:asciiTheme="majorHAnsi" w:hAnsiTheme="majorHAnsi" w:cstheme="majorHAnsi"/>
          <w:sz w:val="20"/>
          <w:szCs w:val="20"/>
        </w:rPr>
        <w:lastRenderedPageBreak/>
        <w:t xml:space="preserve">and Mr Silva were experienced in the art of making unwilling persons voluble2, and the screams of a weak and exceptionally venerable3 man can be easily muffled. </w:t>
      </w:r>
      <w:proofErr w:type="gramStart"/>
      <w:r w:rsidRPr="00FE4826">
        <w:rPr>
          <w:rFonts w:asciiTheme="majorHAnsi" w:hAnsiTheme="majorHAnsi" w:cstheme="majorHAnsi"/>
          <w:sz w:val="20"/>
          <w:szCs w:val="20"/>
        </w:rPr>
        <w:t>So</w:t>
      </w:r>
      <w:proofErr w:type="gramEnd"/>
      <w:r w:rsidRPr="00FE4826">
        <w:rPr>
          <w:rFonts w:asciiTheme="majorHAnsi" w:hAnsiTheme="majorHAnsi" w:cstheme="majorHAnsi"/>
          <w:sz w:val="20"/>
          <w:szCs w:val="20"/>
        </w:rPr>
        <w:t xml:space="preserve"> they moved up to the one lighted window and heard the Terrible Old Man talking childishly to his bottles with pendulums. Then they donned masks and knocked politely at the weather-stained oaken door.</w:t>
      </w:r>
    </w:p>
    <w:p w14:paraId="48AA22B4" w14:textId="77777777" w:rsidR="00D057A4" w:rsidRDefault="00D057A4" w:rsidP="00D057A4">
      <w:pPr>
        <w:suppressLineNumbers/>
        <w:rPr>
          <w:rFonts w:asciiTheme="majorHAnsi" w:hAnsiTheme="majorHAnsi" w:cstheme="majorHAnsi"/>
          <w:sz w:val="20"/>
          <w:szCs w:val="20"/>
        </w:rPr>
      </w:pPr>
      <w:r w:rsidRPr="00FE4826">
        <w:rPr>
          <w:rFonts w:asciiTheme="majorHAnsi" w:hAnsiTheme="majorHAnsi" w:cstheme="majorHAnsi"/>
          <w:sz w:val="20"/>
          <w:szCs w:val="20"/>
        </w:rPr>
        <w:t>1 – loquacious: talkative, chatty.                         2 – venerable: respected, honoured</w:t>
      </w:r>
    </w:p>
    <w:p w14:paraId="42022151" w14:textId="77777777" w:rsidR="00D057A4" w:rsidRPr="00A96CD8" w:rsidRDefault="00D057A4" w:rsidP="00D057A4">
      <w:pPr>
        <w:suppressLineNumbers/>
        <w:rPr>
          <w:rFonts w:asciiTheme="majorHAnsi" w:hAnsiTheme="majorHAnsi" w:cstheme="majorHAnsi"/>
          <w:sz w:val="20"/>
          <w:szCs w:val="20"/>
        </w:rPr>
      </w:pPr>
      <w:r w:rsidRPr="00A96CD8">
        <w:rPr>
          <w:rFonts w:asciiTheme="majorHAnsi" w:hAnsiTheme="majorHAnsi" w:cstheme="majorHAnsi"/>
          <w:b/>
          <w:sz w:val="20"/>
          <w:szCs w:val="20"/>
          <w:u w:val="single"/>
        </w:rPr>
        <w:t>Q1:</w:t>
      </w:r>
      <w:r>
        <w:rPr>
          <w:rFonts w:asciiTheme="majorHAnsi" w:hAnsiTheme="majorHAnsi" w:cstheme="majorHAnsi"/>
          <w:sz w:val="20"/>
          <w:szCs w:val="20"/>
        </w:rPr>
        <w:t xml:space="preserve">  </w:t>
      </w:r>
      <w:r w:rsidRPr="00A96CD8">
        <w:rPr>
          <w:rFonts w:asciiTheme="majorHAnsi" w:hAnsiTheme="majorHAnsi" w:cstheme="majorHAnsi"/>
          <w:sz w:val="20"/>
          <w:szCs w:val="20"/>
        </w:rPr>
        <w:t>Use lines 1-4. List four things you learn about the ‘Terrible Old Man’.</w:t>
      </w:r>
    </w:p>
    <w:p w14:paraId="66C4F6AB" w14:textId="77777777" w:rsidR="00D057A4" w:rsidRPr="00A96CD8" w:rsidRDefault="00D057A4" w:rsidP="00D057A4">
      <w:pPr>
        <w:suppressLineNumbers/>
        <w:rPr>
          <w:rFonts w:asciiTheme="majorHAnsi" w:hAnsiTheme="majorHAnsi" w:cstheme="majorHAnsi"/>
          <w:sz w:val="20"/>
          <w:szCs w:val="20"/>
        </w:rPr>
      </w:pPr>
      <w:r w:rsidRPr="00A96CD8">
        <w:rPr>
          <w:rFonts w:asciiTheme="majorHAnsi" w:hAnsiTheme="majorHAnsi" w:cstheme="majorHAnsi"/>
          <w:b/>
          <w:sz w:val="20"/>
          <w:szCs w:val="20"/>
          <w:u w:val="single"/>
        </w:rPr>
        <w:t>Q2</w:t>
      </w:r>
      <w:r>
        <w:rPr>
          <w:rFonts w:asciiTheme="majorHAnsi" w:hAnsiTheme="majorHAnsi" w:cstheme="majorHAnsi"/>
          <w:b/>
          <w:sz w:val="20"/>
          <w:szCs w:val="20"/>
          <w:u w:val="single"/>
        </w:rPr>
        <w:t xml:space="preserve">: </w:t>
      </w:r>
      <w:r w:rsidRPr="00A96CD8">
        <w:rPr>
          <w:rFonts w:asciiTheme="majorHAnsi" w:hAnsiTheme="majorHAnsi" w:cstheme="majorHAnsi"/>
          <w:sz w:val="20"/>
          <w:szCs w:val="20"/>
        </w:rPr>
        <w:t>Using lines 5-1</w:t>
      </w:r>
      <w:r>
        <w:rPr>
          <w:rFonts w:asciiTheme="majorHAnsi" w:hAnsiTheme="majorHAnsi" w:cstheme="majorHAnsi"/>
          <w:sz w:val="20"/>
          <w:szCs w:val="20"/>
        </w:rPr>
        <w:t>4</w:t>
      </w:r>
      <w:r w:rsidRPr="00A96CD8">
        <w:rPr>
          <w:rFonts w:asciiTheme="majorHAnsi" w:hAnsiTheme="majorHAnsi" w:cstheme="majorHAnsi"/>
          <w:sz w:val="20"/>
          <w:szCs w:val="20"/>
        </w:rPr>
        <w:t xml:space="preserve">. </w:t>
      </w:r>
      <w:r>
        <w:rPr>
          <w:rFonts w:asciiTheme="majorHAnsi" w:hAnsiTheme="majorHAnsi" w:cstheme="majorHAnsi"/>
          <w:sz w:val="20"/>
          <w:szCs w:val="20"/>
        </w:rPr>
        <w:t xml:space="preserve"> </w:t>
      </w:r>
      <w:r w:rsidRPr="00A96CD8">
        <w:rPr>
          <w:rFonts w:asciiTheme="majorHAnsi" w:hAnsiTheme="majorHAnsi" w:cstheme="majorHAnsi"/>
          <w:sz w:val="20"/>
          <w:szCs w:val="20"/>
        </w:rPr>
        <w:t>How does the writer use language to the ‘Terrible Old Man’ and his house?</w:t>
      </w:r>
    </w:p>
    <w:p w14:paraId="2D37DA96" w14:textId="77777777" w:rsidR="00D057A4" w:rsidRDefault="00D057A4" w:rsidP="00D057A4">
      <w:pPr>
        <w:suppressLineNumbers/>
        <w:rPr>
          <w:rFonts w:asciiTheme="majorHAnsi" w:hAnsiTheme="majorHAnsi" w:cstheme="majorHAnsi"/>
          <w:sz w:val="20"/>
          <w:szCs w:val="20"/>
        </w:rPr>
      </w:pPr>
      <w:r w:rsidRPr="00A96CD8">
        <w:rPr>
          <w:rFonts w:asciiTheme="majorHAnsi" w:hAnsiTheme="majorHAnsi" w:cstheme="majorHAnsi"/>
          <w:b/>
          <w:sz w:val="20"/>
          <w:szCs w:val="20"/>
          <w:u w:val="single"/>
        </w:rPr>
        <w:t>Q3</w:t>
      </w:r>
      <w:r>
        <w:rPr>
          <w:rFonts w:asciiTheme="majorHAnsi" w:hAnsiTheme="majorHAnsi" w:cstheme="majorHAnsi"/>
          <w:b/>
          <w:sz w:val="20"/>
          <w:szCs w:val="20"/>
          <w:u w:val="single"/>
        </w:rPr>
        <w:t>:</w:t>
      </w:r>
      <w:r w:rsidRPr="00A96CD8">
        <w:rPr>
          <w:rFonts w:asciiTheme="majorHAnsi" w:hAnsiTheme="majorHAnsi" w:cstheme="majorHAnsi"/>
          <w:sz w:val="20"/>
          <w:szCs w:val="20"/>
        </w:rPr>
        <w:t xml:space="preserve"> Use the whole source.</w:t>
      </w:r>
      <w:r>
        <w:rPr>
          <w:rFonts w:asciiTheme="majorHAnsi" w:hAnsiTheme="majorHAnsi" w:cstheme="majorHAnsi"/>
          <w:sz w:val="20"/>
          <w:szCs w:val="20"/>
        </w:rPr>
        <w:t xml:space="preserve"> </w:t>
      </w:r>
      <w:r w:rsidRPr="00A96CD8">
        <w:rPr>
          <w:rFonts w:asciiTheme="majorHAnsi" w:hAnsiTheme="majorHAnsi" w:cstheme="majorHAnsi"/>
          <w:sz w:val="20"/>
          <w:szCs w:val="20"/>
        </w:rPr>
        <w:t>How does the writer structure the text to interest you as a reader?</w:t>
      </w:r>
    </w:p>
    <w:p w14:paraId="52C96583" w14:textId="77777777" w:rsidR="00D057A4" w:rsidRPr="00A96CD8" w:rsidRDefault="00D057A4" w:rsidP="00D057A4">
      <w:pPr>
        <w:suppressLineNumbers/>
        <w:rPr>
          <w:rFonts w:asciiTheme="majorHAnsi" w:hAnsiTheme="majorHAnsi" w:cstheme="majorHAnsi"/>
          <w:sz w:val="20"/>
          <w:szCs w:val="20"/>
        </w:rPr>
      </w:pPr>
      <w:r w:rsidRPr="00A96CD8">
        <w:rPr>
          <w:rFonts w:asciiTheme="majorHAnsi" w:hAnsiTheme="majorHAnsi" w:cstheme="majorHAnsi"/>
          <w:b/>
          <w:sz w:val="20"/>
          <w:szCs w:val="20"/>
          <w:u w:val="single"/>
        </w:rPr>
        <w:t>Q4:</w:t>
      </w:r>
      <w:r>
        <w:rPr>
          <w:rFonts w:asciiTheme="majorHAnsi" w:hAnsiTheme="majorHAnsi" w:cstheme="majorHAnsi"/>
          <w:b/>
          <w:sz w:val="20"/>
          <w:szCs w:val="20"/>
          <w:u w:val="single"/>
        </w:rPr>
        <w:t xml:space="preserve"> </w:t>
      </w:r>
      <w:r w:rsidRPr="00A96CD8">
        <w:rPr>
          <w:rFonts w:asciiTheme="majorHAnsi" w:hAnsiTheme="majorHAnsi" w:cstheme="majorHAnsi"/>
          <w:sz w:val="20"/>
          <w:szCs w:val="20"/>
        </w:rPr>
        <w:t>Use lines 1</w:t>
      </w:r>
      <w:r>
        <w:rPr>
          <w:rFonts w:asciiTheme="majorHAnsi" w:hAnsiTheme="majorHAnsi" w:cstheme="majorHAnsi"/>
          <w:sz w:val="20"/>
          <w:szCs w:val="20"/>
        </w:rPr>
        <w:t>4 to End</w:t>
      </w:r>
      <w:r w:rsidRPr="00A96CD8">
        <w:rPr>
          <w:rFonts w:asciiTheme="majorHAnsi" w:hAnsiTheme="majorHAnsi" w:cstheme="majorHAnsi"/>
          <w:sz w:val="20"/>
          <w:szCs w:val="20"/>
        </w:rPr>
        <w:t>. A student said “Although the robbers seem like villains and the old man is the victim, it feels like something unexpected is going to happen.”</w:t>
      </w:r>
    </w:p>
    <w:p w14:paraId="13483533" w14:textId="77777777" w:rsidR="00D057A4" w:rsidRPr="00A96CD8" w:rsidRDefault="00D057A4" w:rsidP="00D057A4">
      <w:pPr>
        <w:suppressLineNumbers/>
        <w:rPr>
          <w:rFonts w:asciiTheme="majorHAnsi" w:hAnsiTheme="majorHAnsi" w:cstheme="majorHAnsi"/>
          <w:sz w:val="20"/>
          <w:szCs w:val="20"/>
        </w:rPr>
      </w:pPr>
      <w:r w:rsidRPr="00A96CD8">
        <w:rPr>
          <w:rFonts w:asciiTheme="majorHAnsi" w:hAnsiTheme="majorHAnsi" w:cstheme="majorHAnsi"/>
          <w:sz w:val="20"/>
          <w:szCs w:val="20"/>
        </w:rPr>
        <w:t>To what extent do you agree?</w:t>
      </w:r>
    </w:p>
    <w:p w14:paraId="542D9A80" w14:textId="77777777" w:rsidR="00D057A4" w:rsidRPr="00A96CD8" w:rsidRDefault="00D057A4" w:rsidP="00D057A4">
      <w:pPr>
        <w:suppressLineNumbers/>
        <w:rPr>
          <w:rFonts w:asciiTheme="majorHAnsi" w:hAnsiTheme="majorHAnsi" w:cstheme="majorHAnsi"/>
          <w:sz w:val="20"/>
          <w:szCs w:val="20"/>
        </w:rPr>
      </w:pPr>
      <w:r w:rsidRPr="00A96CD8">
        <w:rPr>
          <w:rFonts w:asciiTheme="majorHAnsi" w:hAnsiTheme="majorHAnsi" w:cstheme="majorHAnsi"/>
          <w:sz w:val="20"/>
          <w:szCs w:val="20"/>
        </w:rPr>
        <w:t>In your response, you could:</w:t>
      </w:r>
    </w:p>
    <w:p w14:paraId="748D0A72" w14:textId="77777777" w:rsidR="00D057A4" w:rsidRPr="00A96CD8" w:rsidRDefault="00D057A4" w:rsidP="00D057A4">
      <w:pPr>
        <w:pStyle w:val="ListParagraph"/>
        <w:numPr>
          <w:ilvl w:val="0"/>
          <w:numId w:val="4"/>
        </w:numPr>
        <w:suppressLineNumbers/>
        <w:rPr>
          <w:rFonts w:asciiTheme="majorHAnsi" w:hAnsiTheme="majorHAnsi" w:cstheme="majorHAnsi"/>
          <w:sz w:val="20"/>
          <w:szCs w:val="20"/>
        </w:rPr>
      </w:pPr>
      <w:r w:rsidRPr="00A96CD8">
        <w:rPr>
          <w:rFonts w:asciiTheme="majorHAnsi" w:hAnsiTheme="majorHAnsi" w:cstheme="majorHAnsi"/>
          <w:sz w:val="20"/>
          <w:szCs w:val="20"/>
        </w:rPr>
        <w:t>write your own impressions about the characters</w:t>
      </w:r>
    </w:p>
    <w:p w14:paraId="61D6B178" w14:textId="77777777" w:rsidR="00D057A4" w:rsidRPr="00A96CD8" w:rsidRDefault="00D057A4" w:rsidP="00D057A4">
      <w:pPr>
        <w:pStyle w:val="ListParagraph"/>
        <w:numPr>
          <w:ilvl w:val="0"/>
          <w:numId w:val="4"/>
        </w:numPr>
        <w:suppressLineNumbers/>
        <w:rPr>
          <w:rFonts w:asciiTheme="majorHAnsi" w:hAnsiTheme="majorHAnsi" w:cstheme="majorHAnsi"/>
          <w:sz w:val="20"/>
          <w:szCs w:val="20"/>
        </w:rPr>
      </w:pPr>
      <w:r w:rsidRPr="00A96CD8">
        <w:rPr>
          <w:rFonts w:asciiTheme="majorHAnsi" w:hAnsiTheme="majorHAnsi" w:cstheme="majorHAnsi"/>
          <w:sz w:val="20"/>
          <w:szCs w:val="20"/>
        </w:rPr>
        <w:t>evaluate how the writer has created these impressions</w:t>
      </w:r>
    </w:p>
    <w:p w14:paraId="046344C1" w14:textId="77777777" w:rsidR="00D057A4" w:rsidRPr="00A96CD8" w:rsidRDefault="00D057A4" w:rsidP="00D057A4">
      <w:pPr>
        <w:pStyle w:val="ListParagraph"/>
        <w:numPr>
          <w:ilvl w:val="0"/>
          <w:numId w:val="4"/>
        </w:numPr>
        <w:suppressLineNumbers/>
        <w:rPr>
          <w:rFonts w:asciiTheme="majorHAnsi" w:hAnsiTheme="majorHAnsi" w:cstheme="majorHAnsi"/>
          <w:sz w:val="20"/>
          <w:szCs w:val="20"/>
        </w:rPr>
      </w:pPr>
      <w:r w:rsidRPr="00A96CD8">
        <w:rPr>
          <w:rFonts w:asciiTheme="majorHAnsi" w:hAnsiTheme="majorHAnsi" w:cstheme="majorHAnsi"/>
          <w:sz w:val="20"/>
          <w:szCs w:val="20"/>
        </w:rPr>
        <w:t>support your opinions with references to the text.</w:t>
      </w:r>
    </w:p>
    <w:p w14:paraId="6F5152C3" w14:textId="77777777" w:rsidR="00D057A4" w:rsidRPr="00A46355" w:rsidRDefault="00D057A4" w:rsidP="00D057A4">
      <w:pPr>
        <w:suppressLineNumbers/>
        <w:rPr>
          <w:rFonts w:asciiTheme="majorHAnsi" w:hAnsiTheme="majorHAnsi" w:cstheme="majorHAnsi"/>
          <w:b/>
          <w:bCs/>
          <w:sz w:val="20"/>
          <w:szCs w:val="20"/>
        </w:rPr>
      </w:pPr>
      <w:r w:rsidRPr="00A46355">
        <w:rPr>
          <w:rFonts w:asciiTheme="majorHAnsi" w:hAnsiTheme="majorHAnsi" w:cstheme="majorHAnsi"/>
          <w:b/>
          <w:bCs/>
          <w:sz w:val="20"/>
          <w:szCs w:val="20"/>
        </w:rPr>
        <w:t xml:space="preserve">Mini- Mock Writing: </w:t>
      </w:r>
    </w:p>
    <w:p w14:paraId="1DE0FAF4" w14:textId="77777777" w:rsidR="00D057A4" w:rsidRDefault="00D057A4" w:rsidP="00D057A4">
      <w:pPr>
        <w:suppressLineNumbers/>
        <w:rPr>
          <w:rFonts w:asciiTheme="majorHAnsi" w:hAnsiTheme="majorHAnsi" w:cstheme="majorHAnsi"/>
          <w:sz w:val="20"/>
          <w:szCs w:val="20"/>
        </w:rPr>
      </w:pPr>
      <w:r>
        <w:rPr>
          <w:noProof/>
        </w:rPr>
        <w:drawing>
          <wp:anchor distT="0" distB="0" distL="114300" distR="114300" simplePos="0" relativeHeight="251660288" behindDoc="1" locked="0" layoutInCell="1" allowOverlap="1" wp14:anchorId="64EBF32D" wp14:editId="4ADCF344">
            <wp:simplePos x="0" y="0"/>
            <wp:positionH relativeFrom="column">
              <wp:posOffset>533400</wp:posOffset>
            </wp:positionH>
            <wp:positionV relativeFrom="paragraph">
              <wp:posOffset>189865</wp:posOffset>
            </wp:positionV>
            <wp:extent cx="5882640" cy="4008120"/>
            <wp:effectExtent l="19050" t="19050" r="22860" b="11430"/>
            <wp:wrapTight wrapText="bothSides">
              <wp:wrapPolygon edited="0">
                <wp:start x="-70" y="-103"/>
                <wp:lineTo x="-70" y="21559"/>
                <wp:lineTo x="21614" y="21559"/>
                <wp:lineTo x="21614" y="-103"/>
                <wp:lineTo x="-70" y="-103"/>
              </wp:wrapPolygon>
            </wp:wrapTight>
            <wp:docPr id="3" name="Picture 3" descr="Related image"/>
            <wp:cNvGraphicFramePr/>
            <a:graphic xmlns:a="http://schemas.openxmlformats.org/drawingml/2006/main">
              <a:graphicData uri="http://schemas.openxmlformats.org/drawingml/2006/picture">
                <pic:pic xmlns:pic="http://schemas.openxmlformats.org/drawingml/2006/picture">
                  <pic:nvPicPr>
                    <pic:cNvPr id="3" name="Picture 3" descr="Related image"/>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82640" cy="4008120"/>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5B081CB5" w14:textId="77777777" w:rsidR="00D057A4" w:rsidRDefault="00D057A4" w:rsidP="00D057A4">
      <w:pPr>
        <w:suppressLineNumbers/>
        <w:rPr>
          <w:rFonts w:asciiTheme="majorHAnsi" w:hAnsiTheme="majorHAnsi" w:cstheme="majorHAnsi"/>
          <w:sz w:val="20"/>
          <w:szCs w:val="20"/>
        </w:rPr>
      </w:pPr>
    </w:p>
    <w:p w14:paraId="61424330" w14:textId="77777777" w:rsidR="00D057A4" w:rsidRDefault="00D057A4" w:rsidP="00D057A4">
      <w:pPr>
        <w:suppressLineNumbers/>
        <w:rPr>
          <w:rFonts w:asciiTheme="majorHAnsi" w:hAnsiTheme="majorHAnsi" w:cstheme="majorHAnsi"/>
          <w:sz w:val="20"/>
          <w:szCs w:val="20"/>
        </w:rPr>
      </w:pPr>
    </w:p>
    <w:p w14:paraId="461876CF" w14:textId="77777777" w:rsidR="00D057A4" w:rsidRDefault="00D057A4" w:rsidP="00D057A4">
      <w:pPr>
        <w:suppressLineNumbers/>
        <w:rPr>
          <w:rFonts w:asciiTheme="majorHAnsi" w:hAnsiTheme="majorHAnsi" w:cstheme="majorHAnsi"/>
          <w:sz w:val="20"/>
          <w:szCs w:val="20"/>
        </w:rPr>
      </w:pPr>
    </w:p>
    <w:p w14:paraId="3392AC08" w14:textId="77777777" w:rsidR="00D057A4" w:rsidRDefault="00D057A4" w:rsidP="00D057A4">
      <w:pPr>
        <w:suppressLineNumbers/>
        <w:rPr>
          <w:rFonts w:asciiTheme="majorHAnsi" w:hAnsiTheme="majorHAnsi" w:cstheme="majorHAnsi"/>
          <w:sz w:val="20"/>
          <w:szCs w:val="20"/>
        </w:rPr>
      </w:pPr>
    </w:p>
    <w:p w14:paraId="1CDE77AA" w14:textId="77777777" w:rsidR="00D057A4" w:rsidRDefault="00D057A4" w:rsidP="00D057A4">
      <w:pPr>
        <w:suppressLineNumbers/>
        <w:rPr>
          <w:rFonts w:asciiTheme="majorHAnsi" w:hAnsiTheme="majorHAnsi" w:cstheme="majorHAnsi"/>
          <w:sz w:val="20"/>
          <w:szCs w:val="20"/>
        </w:rPr>
      </w:pPr>
    </w:p>
    <w:p w14:paraId="1DA1768C" w14:textId="77777777" w:rsidR="00D057A4" w:rsidRDefault="00D057A4" w:rsidP="00D057A4">
      <w:pPr>
        <w:suppressLineNumbers/>
        <w:rPr>
          <w:rFonts w:asciiTheme="majorHAnsi" w:hAnsiTheme="majorHAnsi" w:cstheme="majorHAnsi"/>
          <w:sz w:val="20"/>
          <w:szCs w:val="20"/>
        </w:rPr>
      </w:pPr>
    </w:p>
    <w:p w14:paraId="564D9EC4" w14:textId="77777777" w:rsidR="00D057A4" w:rsidRDefault="00D057A4" w:rsidP="00D057A4">
      <w:pPr>
        <w:suppressLineNumbers/>
        <w:rPr>
          <w:rFonts w:asciiTheme="majorHAnsi" w:hAnsiTheme="majorHAnsi" w:cstheme="majorHAnsi"/>
          <w:sz w:val="20"/>
          <w:szCs w:val="20"/>
        </w:rPr>
      </w:pPr>
    </w:p>
    <w:p w14:paraId="7AD0B119" w14:textId="77777777" w:rsidR="00D057A4" w:rsidRDefault="00D057A4" w:rsidP="00D057A4">
      <w:pPr>
        <w:suppressLineNumbers/>
        <w:rPr>
          <w:rFonts w:asciiTheme="majorHAnsi" w:hAnsiTheme="majorHAnsi" w:cstheme="majorHAnsi"/>
          <w:sz w:val="20"/>
          <w:szCs w:val="20"/>
        </w:rPr>
      </w:pPr>
    </w:p>
    <w:p w14:paraId="3326FB80" w14:textId="77777777" w:rsidR="00D057A4" w:rsidRDefault="00D057A4" w:rsidP="00D057A4">
      <w:pPr>
        <w:suppressLineNumbers/>
        <w:rPr>
          <w:rFonts w:asciiTheme="majorHAnsi" w:hAnsiTheme="majorHAnsi" w:cstheme="majorHAnsi"/>
          <w:sz w:val="20"/>
          <w:szCs w:val="20"/>
        </w:rPr>
      </w:pPr>
    </w:p>
    <w:p w14:paraId="798B3B3B" w14:textId="77777777" w:rsidR="00D057A4" w:rsidRDefault="00D057A4" w:rsidP="00D057A4">
      <w:pPr>
        <w:suppressLineNumbers/>
        <w:rPr>
          <w:rFonts w:asciiTheme="majorHAnsi" w:hAnsiTheme="majorHAnsi" w:cstheme="majorHAnsi"/>
          <w:sz w:val="20"/>
          <w:szCs w:val="20"/>
        </w:rPr>
      </w:pPr>
    </w:p>
    <w:p w14:paraId="6D6C4F8D" w14:textId="77777777" w:rsidR="00D057A4" w:rsidRDefault="00D057A4" w:rsidP="00D057A4">
      <w:pPr>
        <w:suppressLineNumbers/>
        <w:rPr>
          <w:rFonts w:asciiTheme="majorHAnsi" w:hAnsiTheme="majorHAnsi" w:cstheme="majorHAnsi"/>
          <w:sz w:val="20"/>
          <w:szCs w:val="20"/>
        </w:rPr>
      </w:pPr>
    </w:p>
    <w:p w14:paraId="6F34BDA5" w14:textId="77777777" w:rsidR="00D057A4" w:rsidRDefault="00D057A4" w:rsidP="00D057A4">
      <w:pPr>
        <w:suppressLineNumbers/>
        <w:rPr>
          <w:rFonts w:asciiTheme="majorHAnsi" w:hAnsiTheme="majorHAnsi" w:cstheme="majorHAnsi"/>
          <w:sz w:val="20"/>
          <w:szCs w:val="20"/>
        </w:rPr>
      </w:pPr>
    </w:p>
    <w:p w14:paraId="555C52A9" w14:textId="77777777" w:rsidR="00D057A4" w:rsidRDefault="00D057A4" w:rsidP="00D057A4">
      <w:pPr>
        <w:suppressLineNumbers/>
        <w:rPr>
          <w:rFonts w:asciiTheme="majorHAnsi" w:hAnsiTheme="majorHAnsi" w:cstheme="majorHAnsi"/>
          <w:sz w:val="20"/>
          <w:szCs w:val="20"/>
        </w:rPr>
      </w:pPr>
    </w:p>
    <w:p w14:paraId="51DBF0A4" w14:textId="77777777" w:rsidR="00D057A4" w:rsidRDefault="00D057A4" w:rsidP="00D057A4">
      <w:pPr>
        <w:suppressLineNumbers/>
        <w:rPr>
          <w:rFonts w:asciiTheme="majorHAnsi" w:hAnsiTheme="majorHAnsi" w:cstheme="majorHAnsi"/>
          <w:sz w:val="20"/>
          <w:szCs w:val="20"/>
        </w:rPr>
      </w:pPr>
    </w:p>
    <w:p w14:paraId="7DAB95D9" w14:textId="77777777" w:rsidR="00D057A4" w:rsidRDefault="00D057A4" w:rsidP="00D057A4">
      <w:pPr>
        <w:suppressLineNumbers/>
        <w:rPr>
          <w:rFonts w:asciiTheme="majorHAnsi" w:hAnsiTheme="majorHAnsi" w:cstheme="majorHAnsi"/>
          <w:sz w:val="20"/>
          <w:szCs w:val="20"/>
        </w:rPr>
      </w:pPr>
    </w:p>
    <w:p w14:paraId="3AA0909B" w14:textId="77777777" w:rsidR="00D057A4" w:rsidRPr="00261BF8" w:rsidRDefault="00D057A4" w:rsidP="00D057A4">
      <w:pPr>
        <w:suppressLineNumbers/>
        <w:ind w:left="720"/>
        <w:jc w:val="center"/>
        <w:rPr>
          <w:rFonts w:asciiTheme="majorHAnsi" w:hAnsiTheme="majorHAnsi" w:cstheme="majorHAnsi"/>
          <w:b/>
          <w:sz w:val="20"/>
          <w:szCs w:val="20"/>
          <w:u w:val="single"/>
        </w:rPr>
      </w:pPr>
      <w:r w:rsidRPr="00261BF8">
        <w:rPr>
          <w:rFonts w:asciiTheme="majorHAnsi" w:hAnsiTheme="majorHAnsi" w:cstheme="majorHAnsi"/>
          <w:b/>
          <w:sz w:val="20"/>
          <w:szCs w:val="20"/>
          <w:u w:val="single"/>
        </w:rPr>
        <w:t>Paper 2 mini mock</w:t>
      </w:r>
      <w:r>
        <w:rPr>
          <w:rFonts w:asciiTheme="majorHAnsi" w:hAnsiTheme="majorHAnsi" w:cstheme="majorHAnsi"/>
          <w:b/>
          <w:sz w:val="20"/>
          <w:szCs w:val="20"/>
          <w:u w:val="single"/>
        </w:rPr>
        <w:t xml:space="preserve"> 4</w:t>
      </w:r>
    </w:p>
    <w:p w14:paraId="3CD85E01" w14:textId="77777777" w:rsidR="00D057A4" w:rsidRPr="00261BF8" w:rsidRDefault="00D057A4" w:rsidP="00D057A4">
      <w:pPr>
        <w:suppressLineNumbers/>
        <w:ind w:left="720"/>
        <w:jc w:val="center"/>
        <w:rPr>
          <w:rFonts w:asciiTheme="majorHAnsi" w:hAnsiTheme="majorHAnsi" w:cstheme="majorHAnsi"/>
          <w:b/>
          <w:sz w:val="20"/>
          <w:szCs w:val="20"/>
          <w:u w:val="single"/>
        </w:rPr>
      </w:pPr>
      <w:r w:rsidRPr="00261BF8">
        <w:rPr>
          <w:rFonts w:asciiTheme="majorHAnsi" w:hAnsiTheme="majorHAnsi" w:cstheme="majorHAnsi"/>
          <w:b/>
          <w:sz w:val="20"/>
          <w:szCs w:val="20"/>
          <w:u w:val="single"/>
        </w:rPr>
        <w:t>Source A: An article from The Morning Chronicle from 1849 titled ‘Cholera District’</w:t>
      </w:r>
    </w:p>
    <w:p w14:paraId="539B2215" w14:textId="77777777" w:rsidR="00D057A4" w:rsidRPr="00261BF8" w:rsidRDefault="00D057A4" w:rsidP="00D057A4">
      <w:pPr>
        <w:suppressLineNumbers/>
        <w:rPr>
          <w:rFonts w:asciiTheme="majorHAnsi" w:hAnsiTheme="majorHAnsi" w:cstheme="majorHAnsi"/>
          <w:sz w:val="20"/>
          <w:szCs w:val="20"/>
        </w:rPr>
      </w:pPr>
      <w:r w:rsidRPr="00261BF8">
        <w:rPr>
          <w:rFonts w:asciiTheme="majorHAnsi" w:hAnsiTheme="majorHAnsi" w:cstheme="majorHAnsi"/>
          <w:sz w:val="20"/>
          <w:szCs w:val="20"/>
        </w:rPr>
        <w:t xml:space="preserve">    We then journeyed on to London-street, down which the tidal ditch continues its course. In No. 1 of this street the cholera first appeared seventeen years ago, and spread up it with fearful virulence; but this year it appeared at the opposite end, and ran down it with like severity. As we passed along the reeking banks of the sewer the sun shone upon a narrow slip of the water. In the bright light it appeared the colour of strong green tea, and positively looked as solid as black marble in the shadow - indeed it was more like watery mud than muddy water; and yet we were assured this was the only water the wretched inhabitants had to drink. As we gazed in horror at it, we saw drains and sewers emptying their filthy contents into it; we saw a whole tier of doorless privies in the open road, common to men and women, built over it; we heard bucket after bucket of filth splash into it, and the limbs of the vagrant boys bathing in it seemed, by pure force of contrast, white as Parian marble. And yet, as we stood doubting </w:t>
      </w:r>
      <w:r w:rsidRPr="00261BF8">
        <w:rPr>
          <w:rFonts w:asciiTheme="majorHAnsi" w:hAnsiTheme="majorHAnsi" w:cstheme="majorHAnsi"/>
          <w:sz w:val="20"/>
          <w:szCs w:val="20"/>
        </w:rPr>
        <w:lastRenderedPageBreak/>
        <w:t>the fearful statement, we saw a little child, from one of the galleries opposite, lower a tin can with a rope to fill a large bucket that stood beside her. In each of the balconies that hung over the stream the self-same tub was to be seen in which the inhabitants put the mucky liquid to stand, so that they may, after it has rested for a day or two, skim the fluid from the solid particles of filth, pollution, and disease. As the little thing dangled her tin cup as gently as possible into the stream, a bucket of night-soil was poured down from the next gallery.</w:t>
      </w:r>
    </w:p>
    <w:p w14:paraId="017751AE" w14:textId="77777777" w:rsidR="00D057A4" w:rsidRPr="00261BF8" w:rsidRDefault="00D057A4" w:rsidP="00D057A4">
      <w:pPr>
        <w:suppressLineNumbers/>
        <w:rPr>
          <w:rFonts w:asciiTheme="majorHAnsi" w:hAnsiTheme="majorHAnsi" w:cstheme="majorHAnsi"/>
          <w:sz w:val="20"/>
          <w:szCs w:val="20"/>
        </w:rPr>
      </w:pPr>
      <w:r w:rsidRPr="00261BF8">
        <w:rPr>
          <w:rFonts w:asciiTheme="majorHAnsi" w:hAnsiTheme="majorHAnsi" w:cstheme="majorHAnsi"/>
          <w:sz w:val="20"/>
          <w:szCs w:val="20"/>
        </w:rPr>
        <w:t xml:space="preserve">    In this wretched place we were taken to a house where an infant lay dead of the cholera. We asked if they really did drink the water? The answer was, "They were obliged to drink the ditch, without they could beg a </w:t>
      </w:r>
      <w:proofErr w:type="spellStart"/>
      <w:r w:rsidRPr="00261BF8">
        <w:rPr>
          <w:rFonts w:asciiTheme="majorHAnsi" w:hAnsiTheme="majorHAnsi" w:cstheme="majorHAnsi"/>
          <w:sz w:val="20"/>
          <w:szCs w:val="20"/>
        </w:rPr>
        <w:t>pailfull</w:t>
      </w:r>
      <w:proofErr w:type="spellEnd"/>
      <w:r w:rsidRPr="00261BF8">
        <w:rPr>
          <w:rFonts w:asciiTheme="majorHAnsi" w:hAnsiTheme="majorHAnsi" w:cstheme="majorHAnsi"/>
          <w:sz w:val="20"/>
          <w:szCs w:val="20"/>
        </w:rPr>
        <w:t xml:space="preserve"> or thieve a </w:t>
      </w:r>
      <w:proofErr w:type="spellStart"/>
      <w:r w:rsidRPr="00261BF8">
        <w:rPr>
          <w:rFonts w:asciiTheme="majorHAnsi" w:hAnsiTheme="majorHAnsi" w:cstheme="majorHAnsi"/>
          <w:sz w:val="20"/>
          <w:szCs w:val="20"/>
        </w:rPr>
        <w:t>pailfull</w:t>
      </w:r>
      <w:proofErr w:type="spellEnd"/>
      <w:r w:rsidRPr="00261BF8">
        <w:rPr>
          <w:rFonts w:asciiTheme="majorHAnsi" w:hAnsiTheme="majorHAnsi" w:cstheme="majorHAnsi"/>
          <w:sz w:val="20"/>
          <w:szCs w:val="20"/>
        </w:rPr>
        <w:t xml:space="preserve"> of water. But have you spoken to your landlord about having it laid on for you? "Yes, sir; and he says he'll do it, and do it, but we know him better than to believe him." "Why, sir," cried another woman, who had shot out from an adjoining room, "he won't even give us a little whitewash, though we tell him we'll willingly do the work ourselves: and look here, sir," she added, "all the tiles have fallen off, and the rain pours in wholesale."</w:t>
      </w:r>
    </w:p>
    <w:p w14:paraId="59852FB7" w14:textId="77777777" w:rsidR="00D057A4" w:rsidRPr="00A96CD8" w:rsidRDefault="00D057A4" w:rsidP="00D057A4">
      <w:pPr>
        <w:suppressLineNumbers/>
        <w:jc w:val="center"/>
        <w:rPr>
          <w:rFonts w:asciiTheme="majorHAnsi" w:hAnsiTheme="majorHAnsi" w:cstheme="majorHAnsi"/>
          <w:b/>
          <w:sz w:val="20"/>
          <w:szCs w:val="20"/>
          <w:u w:val="single"/>
        </w:rPr>
      </w:pPr>
      <w:r w:rsidRPr="00A96CD8">
        <w:rPr>
          <w:rFonts w:asciiTheme="majorHAnsi" w:hAnsiTheme="majorHAnsi" w:cstheme="majorHAnsi"/>
          <w:b/>
          <w:sz w:val="20"/>
          <w:szCs w:val="20"/>
          <w:u w:val="single"/>
        </w:rPr>
        <w:t xml:space="preserve">Source B: </w:t>
      </w:r>
      <w:proofErr w:type="spellStart"/>
      <w:r w:rsidRPr="00A96CD8">
        <w:rPr>
          <w:rFonts w:asciiTheme="majorHAnsi" w:hAnsiTheme="majorHAnsi" w:cstheme="majorHAnsi"/>
          <w:b/>
          <w:sz w:val="20"/>
          <w:szCs w:val="20"/>
          <w:u w:val="single"/>
        </w:rPr>
        <w:t>Nashon</w:t>
      </w:r>
      <w:proofErr w:type="spellEnd"/>
      <w:r w:rsidRPr="00A96CD8">
        <w:rPr>
          <w:rFonts w:asciiTheme="majorHAnsi" w:hAnsiTheme="majorHAnsi" w:cstheme="majorHAnsi"/>
          <w:b/>
          <w:sz w:val="20"/>
          <w:szCs w:val="20"/>
          <w:u w:val="single"/>
        </w:rPr>
        <w:t xml:space="preserve"> </w:t>
      </w:r>
      <w:proofErr w:type="spellStart"/>
      <w:r w:rsidRPr="00A96CD8">
        <w:rPr>
          <w:rFonts w:asciiTheme="majorHAnsi" w:hAnsiTheme="majorHAnsi" w:cstheme="majorHAnsi"/>
          <w:b/>
          <w:sz w:val="20"/>
          <w:szCs w:val="20"/>
          <w:u w:val="single"/>
        </w:rPr>
        <w:t>Tado</w:t>
      </w:r>
      <w:proofErr w:type="spellEnd"/>
      <w:r w:rsidRPr="00A96CD8">
        <w:rPr>
          <w:rFonts w:asciiTheme="majorHAnsi" w:hAnsiTheme="majorHAnsi" w:cstheme="majorHAnsi"/>
          <w:b/>
          <w:sz w:val="20"/>
          <w:szCs w:val="20"/>
          <w:u w:val="single"/>
        </w:rPr>
        <w:t xml:space="preserve"> reports on Cholera for the Norwegian Refugee Council in 2018.</w:t>
      </w:r>
    </w:p>
    <w:p w14:paraId="65845F76" w14:textId="77777777" w:rsidR="00D057A4" w:rsidRPr="00261BF8" w:rsidRDefault="00D057A4" w:rsidP="00D057A4">
      <w:pPr>
        <w:suppressLineNumbers/>
        <w:rPr>
          <w:rFonts w:asciiTheme="majorHAnsi" w:hAnsiTheme="majorHAnsi" w:cstheme="majorHAnsi"/>
          <w:sz w:val="20"/>
          <w:szCs w:val="20"/>
        </w:rPr>
      </w:pPr>
      <w:r w:rsidRPr="00261BF8">
        <w:rPr>
          <w:rFonts w:asciiTheme="majorHAnsi" w:hAnsiTheme="majorHAnsi" w:cstheme="majorHAnsi"/>
          <w:sz w:val="20"/>
          <w:szCs w:val="20"/>
        </w:rPr>
        <w:t>Violence has forced thousands of Congolese to seek safety in neighbouring Uganda, with overcrowded refugee camps there putting pressure on hygiene and sanitation facilities, increasing the risk of deadly cholera outbreaks. Violence in the Democratic Republic of the Congo (DR Congo) has forced nearly 44,000 people to cross Uganda’s south-west border out of the country so far this year. This has put pressure on sanitation facilities in refugee settlements, and has led to deadly cholera outbreaks.</w:t>
      </w:r>
    </w:p>
    <w:p w14:paraId="224F3153" w14:textId="77777777" w:rsidR="00D057A4" w:rsidRPr="00261BF8" w:rsidRDefault="00D057A4" w:rsidP="00D057A4">
      <w:pPr>
        <w:suppressLineNumbers/>
        <w:rPr>
          <w:rFonts w:asciiTheme="majorHAnsi" w:hAnsiTheme="majorHAnsi" w:cstheme="majorHAnsi"/>
          <w:sz w:val="20"/>
          <w:szCs w:val="20"/>
        </w:rPr>
      </w:pPr>
      <w:r w:rsidRPr="00261BF8">
        <w:rPr>
          <w:rFonts w:asciiTheme="majorHAnsi" w:hAnsiTheme="majorHAnsi" w:cstheme="majorHAnsi"/>
          <w:sz w:val="20"/>
          <w:szCs w:val="20"/>
        </w:rPr>
        <w:t>With hundreds of people arriving in Uganda every day, aid organisations are striving to prevent the disease from spreading across the settlements. Our teams work around the clock building hygiene and sanitation facilities to help alleviate and prevent the suffering of these displaced people.</w:t>
      </w:r>
    </w:p>
    <w:p w14:paraId="5323EF81" w14:textId="77777777" w:rsidR="00D057A4" w:rsidRPr="00261BF8" w:rsidRDefault="00D057A4" w:rsidP="00D057A4">
      <w:pPr>
        <w:suppressLineNumbers/>
        <w:rPr>
          <w:rFonts w:asciiTheme="majorHAnsi" w:hAnsiTheme="majorHAnsi" w:cstheme="majorHAnsi"/>
          <w:sz w:val="20"/>
          <w:szCs w:val="20"/>
        </w:rPr>
      </w:pPr>
      <w:proofErr w:type="spellStart"/>
      <w:r w:rsidRPr="00261BF8">
        <w:rPr>
          <w:rFonts w:asciiTheme="majorHAnsi" w:hAnsiTheme="majorHAnsi" w:cstheme="majorHAnsi"/>
          <w:sz w:val="20"/>
          <w:szCs w:val="20"/>
        </w:rPr>
        <w:t>Désiré</w:t>
      </w:r>
      <w:proofErr w:type="spellEnd"/>
      <w:r w:rsidRPr="00261BF8">
        <w:rPr>
          <w:rFonts w:asciiTheme="majorHAnsi" w:hAnsiTheme="majorHAnsi" w:cstheme="majorHAnsi"/>
          <w:sz w:val="20"/>
          <w:szCs w:val="20"/>
        </w:rPr>
        <w:t xml:space="preserve"> is among the thousands who has been forced to adapt to a new life in </w:t>
      </w:r>
      <w:proofErr w:type="spellStart"/>
      <w:r w:rsidRPr="00261BF8">
        <w:rPr>
          <w:rFonts w:asciiTheme="majorHAnsi" w:hAnsiTheme="majorHAnsi" w:cstheme="majorHAnsi"/>
          <w:sz w:val="20"/>
          <w:szCs w:val="20"/>
        </w:rPr>
        <w:t>Maratatu</w:t>
      </w:r>
      <w:proofErr w:type="spellEnd"/>
      <w:r w:rsidRPr="00261BF8">
        <w:rPr>
          <w:rFonts w:asciiTheme="majorHAnsi" w:hAnsiTheme="majorHAnsi" w:cstheme="majorHAnsi"/>
          <w:sz w:val="20"/>
          <w:szCs w:val="20"/>
        </w:rPr>
        <w:t xml:space="preserve"> settlement in south-west Uganda. “There are people everywhere in the settlement. It’s a big risk in terms of the spreading of cholera. Something should be done to ease the congestion,” he says.</w:t>
      </w:r>
    </w:p>
    <w:p w14:paraId="24A8041A" w14:textId="77777777" w:rsidR="00D057A4" w:rsidRDefault="00D057A4" w:rsidP="00D057A4">
      <w:pPr>
        <w:suppressLineNumbers/>
        <w:rPr>
          <w:rFonts w:asciiTheme="majorHAnsi" w:hAnsiTheme="majorHAnsi" w:cstheme="majorHAnsi"/>
          <w:sz w:val="20"/>
          <w:szCs w:val="20"/>
        </w:rPr>
      </w:pPr>
      <w:r w:rsidRPr="00261BF8">
        <w:rPr>
          <w:rFonts w:asciiTheme="majorHAnsi" w:hAnsiTheme="majorHAnsi" w:cstheme="majorHAnsi"/>
          <w:sz w:val="20"/>
          <w:szCs w:val="20"/>
        </w:rPr>
        <w:t xml:space="preserve">Those who have made it to Uganda now face this new life-threatening situation. </w:t>
      </w:r>
      <w:proofErr w:type="spellStart"/>
      <w:r w:rsidRPr="00261BF8">
        <w:rPr>
          <w:rFonts w:asciiTheme="majorHAnsi" w:hAnsiTheme="majorHAnsi" w:cstheme="majorHAnsi"/>
          <w:sz w:val="20"/>
          <w:szCs w:val="20"/>
        </w:rPr>
        <w:t>Désiré</w:t>
      </w:r>
      <w:proofErr w:type="spellEnd"/>
      <w:r w:rsidRPr="00261BF8">
        <w:rPr>
          <w:rFonts w:asciiTheme="majorHAnsi" w:hAnsiTheme="majorHAnsi" w:cstheme="majorHAnsi"/>
          <w:sz w:val="20"/>
          <w:szCs w:val="20"/>
        </w:rPr>
        <w:t xml:space="preserve"> worries about the conditions he and his fellow arrivals face in the packed settlement as a threat to public health: “With so many people crowded in one location, the risk of spreading of contagious diseases such as cholera is very high, and many people can be severely affected within a short time.” Meanwhile, hygiene and sanitation facilities in </w:t>
      </w:r>
      <w:proofErr w:type="spellStart"/>
      <w:r w:rsidRPr="00261BF8">
        <w:rPr>
          <w:rFonts w:asciiTheme="majorHAnsi" w:hAnsiTheme="majorHAnsi" w:cstheme="majorHAnsi"/>
          <w:sz w:val="20"/>
          <w:szCs w:val="20"/>
        </w:rPr>
        <w:t>Kagoma</w:t>
      </w:r>
      <w:proofErr w:type="spellEnd"/>
      <w:r w:rsidRPr="00261BF8">
        <w:rPr>
          <w:rFonts w:asciiTheme="majorHAnsi" w:hAnsiTheme="majorHAnsi" w:cstheme="majorHAnsi"/>
          <w:sz w:val="20"/>
          <w:szCs w:val="20"/>
        </w:rPr>
        <w:t xml:space="preserve"> transit centre, where newly arrived refugees are registered, also struggle to bear the brunt of overcrowding.</w:t>
      </w:r>
    </w:p>
    <w:p w14:paraId="5CB223EC" w14:textId="77777777" w:rsidR="00D057A4" w:rsidRPr="0040795D" w:rsidRDefault="00D057A4" w:rsidP="00D057A4">
      <w:pPr>
        <w:suppressLineNumbers/>
        <w:rPr>
          <w:rFonts w:asciiTheme="majorHAnsi" w:hAnsiTheme="majorHAnsi" w:cstheme="majorHAnsi"/>
          <w:b/>
          <w:sz w:val="20"/>
          <w:szCs w:val="20"/>
          <w:u w:val="single"/>
        </w:rPr>
      </w:pPr>
      <w:r w:rsidRPr="0040795D">
        <w:rPr>
          <w:rFonts w:asciiTheme="majorHAnsi" w:hAnsiTheme="majorHAnsi" w:cstheme="majorHAnsi"/>
          <w:b/>
          <w:sz w:val="20"/>
          <w:szCs w:val="20"/>
          <w:u w:val="single"/>
        </w:rPr>
        <w:t>Q1:</w:t>
      </w:r>
    </w:p>
    <w:p w14:paraId="391903B4" w14:textId="77777777" w:rsidR="00D057A4" w:rsidRPr="0040795D" w:rsidRDefault="00D057A4" w:rsidP="00D057A4">
      <w:pPr>
        <w:pStyle w:val="ListParagraph"/>
        <w:numPr>
          <w:ilvl w:val="0"/>
          <w:numId w:val="5"/>
        </w:numPr>
        <w:suppressLineNumbers/>
        <w:rPr>
          <w:rFonts w:asciiTheme="majorHAnsi" w:hAnsiTheme="majorHAnsi" w:cstheme="majorHAnsi"/>
          <w:sz w:val="20"/>
          <w:szCs w:val="20"/>
        </w:rPr>
      </w:pPr>
      <w:r w:rsidRPr="0040795D">
        <w:rPr>
          <w:rFonts w:asciiTheme="majorHAnsi" w:hAnsiTheme="majorHAnsi" w:cstheme="majorHAnsi"/>
          <w:sz w:val="20"/>
          <w:szCs w:val="20"/>
        </w:rPr>
        <w:t>The refugees are seeking safety from Uganda.</w:t>
      </w:r>
      <w:r w:rsidRPr="0040795D">
        <w:rPr>
          <w:rFonts w:asciiTheme="majorHAnsi" w:hAnsiTheme="majorHAnsi" w:cstheme="majorHAnsi"/>
          <w:sz w:val="20"/>
          <w:szCs w:val="20"/>
        </w:rPr>
        <w:tab/>
      </w:r>
    </w:p>
    <w:p w14:paraId="0FAFEA9C" w14:textId="77777777" w:rsidR="00D057A4" w:rsidRPr="0040795D" w:rsidRDefault="00D057A4" w:rsidP="00D057A4">
      <w:pPr>
        <w:pStyle w:val="ListParagraph"/>
        <w:numPr>
          <w:ilvl w:val="0"/>
          <w:numId w:val="5"/>
        </w:numPr>
        <w:suppressLineNumbers/>
        <w:rPr>
          <w:rFonts w:asciiTheme="majorHAnsi" w:hAnsiTheme="majorHAnsi" w:cstheme="majorHAnsi"/>
          <w:sz w:val="20"/>
          <w:szCs w:val="20"/>
        </w:rPr>
      </w:pPr>
      <w:r w:rsidRPr="0040795D">
        <w:rPr>
          <w:rFonts w:asciiTheme="majorHAnsi" w:hAnsiTheme="majorHAnsi" w:cstheme="majorHAnsi"/>
          <w:sz w:val="20"/>
          <w:szCs w:val="20"/>
        </w:rPr>
        <w:t>44,000 refugees have crossed the border this year.</w:t>
      </w:r>
      <w:r w:rsidRPr="0040795D">
        <w:rPr>
          <w:rFonts w:asciiTheme="majorHAnsi" w:hAnsiTheme="majorHAnsi" w:cstheme="majorHAnsi"/>
          <w:sz w:val="20"/>
          <w:szCs w:val="20"/>
        </w:rPr>
        <w:tab/>
      </w:r>
    </w:p>
    <w:p w14:paraId="6AC80A75" w14:textId="77777777" w:rsidR="00D057A4" w:rsidRPr="0040795D" w:rsidRDefault="00D057A4" w:rsidP="00D057A4">
      <w:pPr>
        <w:pStyle w:val="ListParagraph"/>
        <w:numPr>
          <w:ilvl w:val="0"/>
          <w:numId w:val="5"/>
        </w:numPr>
        <w:suppressLineNumbers/>
        <w:rPr>
          <w:rFonts w:asciiTheme="majorHAnsi" w:hAnsiTheme="majorHAnsi" w:cstheme="majorHAnsi"/>
          <w:sz w:val="20"/>
          <w:szCs w:val="20"/>
        </w:rPr>
      </w:pPr>
      <w:r w:rsidRPr="0040795D">
        <w:rPr>
          <w:rFonts w:asciiTheme="majorHAnsi" w:hAnsiTheme="majorHAnsi" w:cstheme="majorHAnsi"/>
          <w:sz w:val="20"/>
          <w:szCs w:val="20"/>
        </w:rPr>
        <w:t xml:space="preserve">The refugees have brought cholera with them. </w:t>
      </w:r>
      <w:r w:rsidRPr="0040795D">
        <w:rPr>
          <w:rFonts w:asciiTheme="majorHAnsi" w:hAnsiTheme="majorHAnsi" w:cstheme="majorHAnsi"/>
          <w:sz w:val="20"/>
          <w:szCs w:val="20"/>
        </w:rPr>
        <w:tab/>
      </w:r>
    </w:p>
    <w:p w14:paraId="174615A7" w14:textId="77777777" w:rsidR="00D057A4" w:rsidRPr="0040795D" w:rsidRDefault="00D057A4" w:rsidP="00D057A4">
      <w:pPr>
        <w:pStyle w:val="ListParagraph"/>
        <w:numPr>
          <w:ilvl w:val="0"/>
          <w:numId w:val="5"/>
        </w:numPr>
        <w:suppressLineNumbers/>
        <w:rPr>
          <w:rFonts w:asciiTheme="majorHAnsi" w:hAnsiTheme="majorHAnsi" w:cstheme="majorHAnsi"/>
          <w:sz w:val="20"/>
          <w:szCs w:val="20"/>
        </w:rPr>
      </w:pPr>
      <w:r w:rsidRPr="0040795D">
        <w:rPr>
          <w:rFonts w:asciiTheme="majorHAnsi" w:hAnsiTheme="majorHAnsi" w:cstheme="majorHAnsi"/>
          <w:sz w:val="20"/>
          <w:szCs w:val="20"/>
        </w:rPr>
        <w:t xml:space="preserve">The refugee camps are becoming overcrowded. </w:t>
      </w:r>
      <w:r w:rsidRPr="0040795D">
        <w:rPr>
          <w:rFonts w:asciiTheme="majorHAnsi" w:hAnsiTheme="majorHAnsi" w:cstheme="majorHAnsi"/>
          <w:sz w:val="20"/>
          <w:szCs w:val="20"/>
        </w:rPr>
        <w:tab/>
      </w:r>
    </w:p>
    <w:p w14:paraId="76B977EA" w14:textId="77777777" w:rsidR="00D057A4" w:rsidRPr="0040795D" w:rsidRDefault="00D057A4" w:rsidP="00D057A4">
      <w:pPr>
        <w:pStyle w:val="ListParagraph"/>
        <w:numPr>
          <w:ilvl w:val="0"/>
          <w:numId w:val="5"/>
        </w:numPr>
        <w:suppressLineNumbers/>
        <w:rPr>
          <w:rFonts w:asciiTheme="majorHAnsi" w:hAnsiTheme="majorHAnsi" w:cstheme="majorHAnsi"/>
          <w:sz w:val="20"/>
          <w:szCs w:val="20"/>
        </w:rPr>
      </w:pPr>
      <w:proofErr w:type="spellStart"/>
      <w:r w:rsidRPr="0040795D">
        <w:rPr>
          <w:rFonts w:asciiTheme="majorHAnsi" w:hAnsiTheme="majorHAnsi" w:cstheme="majorHAnsi"/>
          <w:sz w:val="20"/>
          <w:szCs w:val="20"/>
        </w:rPr>
        <w:t>Désiré</w:t>
      </w:r>
      <w:proofErr w:type="spellEnd"/>
      <w:r w:rsidRPr="0040795D">
        <w:rPr>
          <w:rFonts w:asciiTheme="majorHAnsi" w:hAnsiTheme="majorHAnsi" w:cstheme="majorHAnsi"/>
          <w:sz w:val="20"/>
          <w:szCs w:val="20"/>
        </w:rPr>
        <w:t xml:space="preserve"> believes the refugee camps should be helped. </w:t>
      </w:r>
      <w:r w:rsidRPr="0040795D">
        <w:rPr>
          <w:rFonts w:asciiTheme="majorHAnsi" w:hAnsiTheme="majorHAnsi" w:cstheme="majorHAnsi"/>
          <w:sz w:val="20"/>
          <w:szCs w:val="20"/>
        </w:rPr>
        <w:tab/>
      </w:r>
    </w:p>
    <w:p w14:paraId="443A3A74" w14:textId="77777777" w:rsidR="00D057A4" w:rsidRPr="0040795D" w:rsidRDefault="00D057A4" w:rsidP="00D057A4">
      <w:pPr>
        <w:pStyle w:val="ListParagraph"/>
        <w:numPr>
          <w:ilvl w:val="0"/>
          <w:numId w:val="5"/>
        </w:numPr>
        <w:suppressLineNumbers/>
        <w:rPr>
          <w:rFonts w:asciiTheme="majorHAnsi" w:hAnsiTheme="majorHAnsi" w:cstheme="majorHAnsi"/>
          <w:sz w:val="20"/>
          <w:szCs w:val="20"/>
        </w:rPr>
      </w:pPr>
      <w:r w:rsidRPr="0040795D">
        <w:rPr>
          <w:rFonts w:asciiTheme="majorHAnsi" w:hAnsiTheme="majorHAnsi" w:cstheme="majorHAnsi"/>
          <w:sz w:val="20"/>
          <w:szCs w:val="20"/>
        </w:rPr>
        <w:t>The cholera outbreaks can kill people in the camp.</w:t>
      </w:r>
      <w:r w:rsidRPr="0040795D">
        <w:rPr>
          <w:rFonts w:asciiTheme="majorHAnsi" w:hAnsiTheme="majorHAnsi" w:cstheme="majorHAnsi"/>
          <w:sz w:val="20"/>
          <w:szCs w:val="20"/>
        </w:rPr>
        <w:tab/>
      </w:r>
    </w:p>
    <w:p w14:paraId="08E14418" w14:textId="77777777" w:rsidR="00D057A4" w:rsidRPr="0040795D" w:rsidRDefault="00D057A4" w:rsidP="00D057A4">
      <w:pPr>
        <w:pStyle w:val="ListParagraph"/>
        <w:numPr>
          <w:ilvl w:val="0"/>
          <w:numId w:val="5"/>
        </w:numPr>
        <w:suppressLineNumbers/>
        <w:rPr>
          <w:rFonts w:asciiTheme="majorHAnsi" w:hAnsiTheme="majorHAnsi" w:cstheme="majorHAnsi"/>
          <w:sz w:val="20"/>
          <w:szCs w:val="20"/>
        </w:rPr>
      </w:pPr>
      <w:r w:rsidRPr="0040795D">
        <w:rPr>
          <w:rFonts w:asciiTheme="majorHAnsi" w:hAnsiTheme="majorHAnsi" w:cstheme="majorHAnsi"/>
          <w:sz w:val="20"/>
          <w:szCs w:val="20"/>
        </w:rPr>
        <w:t xml:space="preserve">The volunteers are doing nothing to improve hygiene. </w:t>
      </w:r>
      <w:r w:rsidRPr="0040795D">
        <w:rPr>
          <w:rFonts w:asciiTheme="majorHAnsi" w:hAnsiTheme="majorHAnsi" w:cstheme="majorHAnsi"/>
          <w:sz w:val="20"/>
          <w:szCs w:val="20"/>
        </w:rPr>
        <w:tab/>
      </w:r>
    </w:p>
    <w:p w14:paraId="44FDF8ED" w14:textId="77777777" w:rsidR="00D057A4" w:rsidRPr="0040795D" w:rsidRDefault="00D057A4" w:rsidP="00D057A4">
      <w:pPr>
        <w:pStyle w:val="ListParagraph"/>
        <w:numPr>
          <w:ilvl w:val="0"/>
          <w:numId w:val="5"/>
        </w:numPr>
        <w:suppressLineNumbers/>
        <w:rPr>
          <w:rFonts w:asciiTheme="majorHAnsi" w:hAnsiTheme="majorHAnsi" w:cstheme="majorHAnsi"/>
          <w:sz w:val="20"/>
          <w:szCs w:val="20"/>
        </w:rPr>
      </w:pPr>
      <w:r w:rsidRPr="0040795D">
        <w:rPr>
          <w:rFonts w:asciiTheme="majorHAnsi" w:hAnsiTheme="majorHAnsi" w:cstheme="majorHAnsi"/>
          <w:sz w:val="20"/>
          <w:szCs w:val="20"/>
        </w:rPr>
        <w:t xml:space="preserve">They have left their home country to seek new jobs. </w:t>
      </w:r>
      <w:r w:rsidRPr="0040795D">
        <w:rPr>
          <w:rFonts w:asciiTheme="majorHAnsi" w:hAnsiTheme="majorHAnsi" w:cstheme="majorHAnsi"/>
          <w:sz w:val="20"/>
          <w:szCs w:val="20"/>
        </w:rPr>
        <w:tab/>
      </w:r>
    </w:p>
    <w:p w14:paraId="5E437C61" w14:textId="77777777" w:rsidR="00D057A4" w:rsidRPr="0040795D" w:rsidRDefault="00D057A4" w:rsidP="00D057A4">
      <w:pPr>
        <w:suppressLineNumbers/>
        <w:rPr>
          <w:rFonts w:asciiTheme="majorHAnsi" w:hAnsiTheme="majorHAnsi" w:cstheme="majorHAnsi"/>
          <w:sz w:val="20"/>
          <w:szCs w:val="20"/>
        </w:rPr>
      </w:pPr>
      <w:r w:rsidRPr="0040795D">
        <w:rPr>
          <w:rFonts w:asciiTheme="majorHAnsi" w:hAnsiTheme="majorHAnsi" w:cstheme="majorHAnsi"/>
          <w:b/>
          <w:sz w:val="20"/>
          <w:szCs w:val="20"/>
          <w:u w:val="single"/>
        </w:rPr>
        <w:t>Q2:</w:t>
      </w:r>
      <w:r>
        <w:rPr>
          <w:rFonts w:asciiTheme="majorHAnsi" w:hAnsiTheme="majorHAnsi" w:cstheme="majorHAnsi"/>
          <w:b/>
          <w:sz w:val="20"/>
          <w:szCs w:val="20"/>
          <w:u w:val="single"/>
        </w:rPr>
        <w:t xml:space="preserve"> </w:t>
      </w:r>
      <w:r w:rsidRPr="0040795D">
        <w:rPr>
          <w:rFonts w:asciiTheme="majorHAnsi" w:hAnsiTheme="majorHAnsi" w:cstheme="majorHAnsi"/>
          <w:sz w:val="20"/>
          <w:szCs w:val="20"/>
        </w:rPr>
        <w:t xml:space="preserve">Write a summary of the differences between the people described in each source. </w:t>
      </w:r>
    </w:p>
    <w:p w14:paraId="5E077EBC" w14:textId="77777777" w:rsidR="00D057A4" w:rsidRPr="0040795D" w:rsidRDefault="00D057A4" w:rsidP="00D057A4">
      <w:pPr>
        <w:suppressLineNumbers/>
        <w:rPr>
          <w:rFonts w:asciiTheme="majorHAnsi" w:hAnsiTheme="majorHAnsi" w:cstheme="majorHAnsi"/>
          <w:sz w:val="20"/>
          <w:szCs w:val="20"/>
        </w:rPr>
      </w:pPr>
      <w:r w:rsidRPr="0040795D">
        <w:rPr>
          <w:rFonts w:asciiTheme="majorHAnsi" w:hAnsiTheme="majorHAnsi" w:cstheme="majorHAnsi"/>
          <w:b/>
          <w:sz w:val="20"/>
          <w:szCs w:val="20"/>
          <w:u w:val="single"/>
        </w:rPr>
        <w:t>Q3:</w:t>
      </w:r>
      <w:r>
        <w:rPr>
          <w:rFonts w:asciiTheme="majorHAnsi" w:hAnsiTheme="majorHAnsi" w:cstheme="majorHAnsi"/>
          <w:sz w:val="20"/>
          <w:szCs w:val="20"/>
        </w:rPr>
        <w:t xml:space="preserve"> </w:t>
      </w:r>
      <w:r w:rsidRPr="0040795D">
        <w:rPr>
          <w:rFonts w:asciiTheme="majorHAnsi" w:hAnsiTheme="majorHAnsi" w:cstheme="majorHAnsi"/>
          <w:sz w:val="20"/>
          <w:szCs w:val="20"/>
        </w:rPr>
        <w:t>In source A how does the writer use language to describe his surroundings?</w:t>
      </w:r>
    </w:p>
    <w:p w14:paraId="6095E8E8" w14:textId="77777777" w:rsidR="00D057A4" w:rsidRPr="0040795D" w:rsidRDefault="00D057A4" w:rsidP="00D057A4">
      <w:pPr>
        <w:suppressLineNumbers/>
        <w:rPr>
          <w:rFonts w:asciiTheme="majorHAnsi" w:hAnsiTheme="majorHAnsi" w:cstheme="majorHAnsi"/>
          <w:sz w:val="20"/>
          <w:szCs w:val="20"/>
        </w:rPr>
      </w:pPr>
      <w:r w:rsidRPr="0040795D">
        <w:rPr>
          <w:rFonts w:asciiTheme="majorHAnsi" w:hAnsiTheme="majorHAnsi" w:cstheme="majorHAnsi"/>
          <w:b/>
          <w:sz w:val="20"/>
          <w:szCs w:val="20"/>
          <w:u w:val="single"/>
        </w:rPr>
        <w:t>Q4</w:t>
      </w:r>
      <w:r>
        <w:rPr>
          <w:rFonts w:asciiTheme="majorHAnsi" w:hAnsiTheme="majorHAnsi" w:cstheme="majorHAnsi"/>
          <w:sz w:val="20"/>
          <w:szCs w:val="20"/>
        </w:rPr>
        <w:t>: C</w:t>
      </w:r>
      <w:r w:rsidRPr="0040795D">
        <w:rPr>
          <w:rFonts w:asciiTheme="majorHAnsi" w:hAnsiTheme="majorHAnsi" w:cstheme="majorHAnsi"/>
          <w:sz w:val="20"/>
          <w:szCs w:val="20"/>
        </w:rPr>
        <w:t xml:space="preserve">ompare how the writers convey their attitudes to disease and sanitation in each source. </w:t>
      </w:r>
    </w:p>
    <w:p w14:paraId="7214FAB9" w14:textId="77777777" w:rsidR="00157BD6" w:rsidRPr="00835A05" w:rsidRDefault="00157BD6">
      <w:pPr>
        <w:rPr>
          <w:rFonts w:cstheme="minorHAnsi"/>
        </w:rPr>
      </w:pPr>
    </w:p>
    <w:sectPr w:rsidR="00157BD6" w:rsidRPr="00835A05" w:rsidSect="00BD28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25684"/>
    <w:multiLevelType w:val="hybridMultilevel"/>
    <w:tmpl w:val="AB5ED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0E0BFE"/>
    <w:multiLevelType w:val="hybridMultilevel"/>
    <w:tmpl w:val="78E45160"/>
    <w:lvl w:ilvl="0" w:tplc="B2B68394">
      <w:start w:val="15"/>
      <w:numFmt w:val="bullet"/>
      <w:lvlText w:val="•"/>
      <w:lvlJc w:val="left"/>
      <w:pPr>
        <w:ind w:left="1080" w:hanging="72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340D61"/>
    <w:multiLevelType w:val="hybridMultilevel"/>
    <w:tmpl w:val="FF643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D64EB2"/>
    <w:multiLevelType w:val="hybridMultilevel"/>
    <w:tmpl w:val="6F34A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855F1F"/>
    <w:multiLevelType w:val="hybridMultilevel"/>
    <w:tmpl w:val="5F2A4E34"/>
    <w:lvl w:ilvl="0" w:tplc="B2B68394">
      <w:start w:val="15"/>
      <w:numFmt w:val="bullet"/>
      <w:lvlText w:val="•"/>
      <w:lvlJc w:val="left"/>
      <w:pPr>
        <w:ind w:left="1080" w:hanging="72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BD6"/>
    <w:rsid w:val="000B6E0D"/>
    <w:rsid w:val="00157BD6"/>
    <w:rsid w:val="00187357"/>
    <w:rsid w:val="001B4D4C"/>
    <w:rsid w:val="002A6C81"/>
    <w:rsid w:val="003330F8"/>
    <w:rsid w:val="00385852"/>
    <w:rsid w:val="006B3C8B"/>
    <w:rsid w:val="006E6F92"/>
    <w:rsid w:val="006F2EC2"/>
    <w:rsid w:val="0072755C"/>
    <w:rsid w:val="007656AA"/>
    <w:rsid w:val="007D0B33"/>
    <w:rsid w:val="00810B97"/>
    <w:rsid w:val="00835A05"/>
    <w:rsid w:val="00873DDB"/>
    <w:rsid w:val="008B7EDA"/>
    <w:rsid w:val="00916CD4"/>
    <w:rsid w:val="00A46355"/>
    <w:rsid w:val="00BD2878"/>
    <w:rsid w:val="00D057A4"/>
    <w:rsid w:val="00E00C28"/>
    <w:rsid w:val="00E04FB6"/>
    <w:rsid w:val="00EB174B"/>
    <w:rsid w:val="00EB74B3"/>
    <w:rsid w:val="00FB6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D1443"/>
  <w15:chartTrackingRefBased/>
  <w15:docId w15:val="{5A95CACF-324B-4ADB-9287-796941D7C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B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7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0B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3940</Words>
  <Characters>22463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Harvey</dc:creator>
  <cp:keywords/>
  <dc:description/>
  <cp:lastModifiedBy>Lorraine Jardine</cp:lastModifiedBy>
  <cp:revision>16</cp:revision>
  <dcterms:created xsi:type="dcterms:W3CDTF">2025-03-31T07:55:00Z</dcterms:created>
  <dcterms:modified xsi:type="dcterms:W3CDTF">2025-03-31T08:07:00Z</dcterms:modified>
</cp:coreProperties>
</file>