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7501D" w14:textId="77777777" w:rsidR="00E92436" w:rsidRDefault="00E92436">
      <w:pPr>
        <w:rPr>
          <w:sz w:val="18"/>
          <w:szCs w:val="18"/>
        </w:rPr>
      </w:pPr>
    </w:p>
    <w:p w14:paraId="1B23A71B" w14:textId="4A03A866" w:rsidR="00E92436" w:rsidRDefault="001B4B87">
      <w:pPr>
        <w:jc w:val="center"/>
        <w:rPr>
          <w:b/>
          <w:color w:val="980000"/>
          <w:sz w:val="48"/>
          <w:szCs w:val="48"/>
        </w:rPr>
      </w:pPr>
      <w:r>
        <w:rPr>
          <w:b/>
          <w:color w:val="980000"/>
          <w:sz w:val="48"/>
          <w:szCs w:val="48"/>
        </w:rPr>
        <w:t>English Department</w:t>
      </w:r>
    </w:p>
    <w:p w14:paraId="024D6730" w14:textId="77777777" w:rsidR="00E92436" w:rsidRDefault="001B4B87">
      <w:pPr>
        <w:jc w:val="center"/>
        <w:rPr>
          <w:b/>
          <w:color w:val="980000"/>
          <w:sz w:val="48"/>
          <w:szCs w:val="48"/>
        </w:rPr>
      </w:pPr>
      <w:r>
        <w:rPr>
          <w:b/>
          <w:color w:val="980000"/>
          <w:sz w:val="48"/>
          <w:szCs w:val="48"/>
        </w:rPr>
        <w:t>AQA GCSE English Literature</w:t>
      </w:r>
    </w:p>
    <w:p w14:paraId="04F146AA" w14:textId="6CE4D9AD" w:rsidR="00E92436" w:rsidRDefault="001B4B87">
      <w:pPr>
        <w:jc w:val="center"/>
        <w:rPr>
          <w:b/>
          <w:color w:val="980000"/>
          <w:sz w:val="48"/>
          <w:szCs w:val="48"/>
        </w:rPr>
      </w:pPr>
      <w:r>
        <w:rPr>
          <w:b/>
          <w:color w:val="980000"/>
          <w:sz w:val="48"/>
          <w:szCs w:val="48"/>
        </w:rPr>
        <w:t>Worlds and Lives Essential Revision Guide</w:t>
      </w:r>
      <w:r w:rsidR="00F2387F">
        <w:rPr>
          <w:b/>
          <w:color w:val="980000"/>
          <w:sz w:val="48"/>
          <w:szCs w:val="48"/>
        </w:rPr>
        <w:t>, Part 2</w:t>
      </w:r>
    </w:p>
    <w:p w14:paraId="27BC7124" w14:textId="77777777" w:rsidR="00C97924" w:rsidRDefault="001B4B87" w:rsidP="00C97924">
      <w:pPr>
        <w:jc w:val="center"/>
        <w:rPr>
          <w:b/>
          <w:color w:val="980000"/>
          <w:sz w:val="52"/>
          <w:szCs w:val="52"/>
        </w:rPr>
      </w:pPr>
      <w:r>
        <w:rPr>
          <w:b/>
          <w:noProof/>
          <w:color w:val="980000"/>
          <w:sz w:val="52"/>
          <w:szCs w:val="52"/>
        </w:rPr>
        <w:drawing>
          <wp:inline distT="114300" distB="114300" distL="114300" distR="114300" wp14:anchorId="4DDC571D" wp14:editId="07777777">
            <wp:extent cx="4762500" cy="476250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4762500" cy="4762500"/>
                    </a:xfrm>
                    <a:prstGeom prst="rect">
                      <a:avLst/>
                    </a:prstGeom>
                    <a:ln/>
                  </pic:spPr>
                </pic:pic>
              </a:graphicData>
            </a:graphic>
          </wp:inline>
        </w:drawing>
      </w:r>
      <w:r>
        <w:rPr>
          <w:b/>
          <w:color w:val="980000"/>
          <w:sz w:val="52"/>
          <w:szCs w:val="52"/>
        </w:rPr>
        <w:t xml:space="preserve"> </w:t>
      </w:r>
    </w:p>
    <w:p w14:paraId="42923FA7" w14:textId="77777777" w:rsidR="00C97924" w:rsidRDefault="00C97924" w:rsidP="00C97924">
      <w:pPr>
        <w:jc w:val="center"/>
        <w:rPr>
          <w:b/>
          <w:color w:val="980000"/>
          <w:sz w:val="52"/>
          <w:szCs w:val="52"/>
        </w:rPr>
      </w:pPr>
    </w:p>
    <w:p w14:paraId="7AA14945" w14:textId="034D2BB4" w:rsidR="00C97924" w:rsidRDefault="00C97924" w:rsidP="00C97924">
      <w:pPr>
        <w:jc w:val="center"/>
        <w:rPr>
          <w:b/>
          <w:color w:val="980000"/>
          <w:sz w:val="48"/>
          <w:szCs w:val="48"/>
        </w:rPr>
      </w:pPr>
      <w:proofErr w:type="spellStart"/>
      <w:r>
        <w:rPr>
          <w:b/>
          <w:color w:val="980000"/>
          <w:sz w:val="48"/>
          <w:szCs w:val="48"/>
        </w:rPr>
        <w:t>Finham</w:t>
      </w:r>
      <w:proofErr w:type="spellEnd"/>
      <w:r>
        <w:rPr>
          <w:b/>
          <w:color w:val="980000"/>
          <w:sz w:val="48"/>
          <w:szCs w:val="48"/>
        </w:rPr>
        <w:t xml:space="preserve"> Park 2  </w:t>
      </w:r>
    </w:p>
    <w:p w14:paraId="1884C904" w14:textId="77777777" w:rsidR="00C97924" w:rsidRDefault="00C97924" w:rsidP="00C97924">
      <w:pPr>
        <w:jc w:val="center"/>
        <w:rPr>
          <w:b/>
          <w:color w:val="980000"/>
          <w:sz w:val="48"/>
          <w:szCs w:val="48"/>
        </w:rPr>
      </w:pPr>
      <w:r>
        <w:rPr>
          <w:b/>
          <w:color w:val="980000"/>
          <w:sz w:val="48"/>
          <w:szCs w:val="48"/>
        </w:rPr>
        <w:t>English Department</w:t>
      </w:r>
    </w:p>
    <w:p w14:paraId="29D6B04F" w14:textId="39205620" w:rsidR="00E92436" w:rsidRDefault="00C97924" w:rsidP="00C97924">
      <w:pPr>
        <w:jc w:val="center"/>
        <w:rPr>
          <w:b/>
          <w:color w:val="980000"/>
          <w:sz w:val="52"/>
          <w:szCs w:val="52"/>
        </w:rPr>
      </w:pPr>
      <w:r>
        <w:rPr>
          <w:b/>
          <w:color w:val="980000"/>
          <w:sz w:val="48"/>
          <w:szCs w:val="48"/>
        </w:rPr>
        <w:t>Name: ………………………</w:t>
      </w:r>
      <w:proofErr w:type="gramStart"/>
      <w:r>
        <w:rPr>
          <w:b/>
          <w:color w:val="980000"/>
          <w:sz w:val="48"/>
          <w:szCs w:val="48"/>
        </w:rPr>
        <w:t>…..</w:t>
      </w:r>
      <w:proofErr w:type="gramEnd"/>
    </w:p>
    <w:p w14:paraId="3AC676EC" w14:textId="77777777" w:rsidR="00F2387F" w:rsidRDefault="00F2387F">
      <w:pPr>
        <w:jc w:val="center"/>
        <w:rPr>
          <w:b/>
          <w:color w:val="980000"/>
          <w:sz w:val="32"/>
          <w:szCs w:val="32"/>
        </w:rPr>
      </w:pPr>
    </w:p>
    <w:p w14:paraId="34B7BDAA" w14:textId="77777777" w:rsidR="00C97924" w:rsidRDefault="00C97924">
      <w:pPr>
        <w:jc w:val="center"/>
        <w:rPr>
          <w:rFonts w:ascii="Century Gothic" w:eastAsia="Century Gothic" w:hAnsi="Century Gothic" w:cs="Century Gothic"/>
          <w:b/>
          <w:color w:val="980000"/>
          <w:sz w:val="32"/>
          <w:szCs w:val="32"/>
          <w:shd w:val="clear" w:color="auto" w:fill="F5F5F5"/>
        </w:rPr>
      </w:pPr>
    </w:p>
    <w:p w14:paraId="445303A4" w14:textId="05FC222D" w:rsidR="00E92436" w:rsidRDefault="001B4B87">
      <w:pPr>
        <w:jc w:val="center"/>
        <w:rPr>
          <w:rFonts w:ascii="Century Gothic" w:eastAsia="Century Gothic" w:hAnsi="Century Gothic" w:cs="Century Gothic"/>
          <w:b/>
          <w:color w:val="980000"/>
          <w:sz w:val="32"/>
          <w:szCs w:val="32"/>
          <w:shd w:val="clear" w:color="auto" w:fill="F5F5F5"/>
        </w:rPr>
      </w:pPr>
      <w:r>
        <w:rPr>
          <w:rFonts w:ascii="Century Gothic" w:eastAsia="Century Gothic" w:hAnsi="Century Gothic" w:cs="Century Gothic"/>
          <w:b/>
          <w:color w:val="980000"/>
          <w:sz w:val="32"/>
          <w:szCs w:val="32"/>
          <w:shd w:val="clear" w:color="auto" w:fill="F5F5F5"/>
        </w:rPr>
        <w:lastRenderedPageBreak/>
        <w:t>Cluster Three: Nature and the Environment</w:t>
      </w:r>
    </w:p>
    <w:p w14:paraId="2993A54C"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In this cluster, the poems are linked through the speaker connecting to their environments around them.  In this cluster, we meet Romantic poets who rebel against industrialisation and critique humanity’s drive for progress, whilst in other poems exploring the role of our senses in appreciating and connecting with our environments.</w:t>
      </w:r>
    </w:p>
    <w:p w14:paraId="34FF1C98" w14:textId="77777777" w:rsidR="00E92436" w:rsidRDefault="00E92436">
      <w:pPr>
        <w:rPr>
          <w:rFonts w:ascii="Century Gothic" w:eastAsia="Century Gothic" w:hAnsi="Century Gothic" w:cs="Century Gothic"/>
          <w:shd w:val="clear" w:color="auto" w:fill="F5F5F5"/>
        </w:rPr>
      </w:pPr>
    </w:p>
    <w:p w14:paraId="7C6FC764"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Comparative Questions to consider in this cluster:</w:t>
      </w:r>
    </w:p>
    <w:p w14:paraId="49B9BF01" w14:textId="77777777" w:rsidR="00E92436" w:rsidRDefault="001B4B87">
      <w:pPr>
        <w:numPr>
          <w:ilvl w:val="0"/>
          <w:numId w:val="17"/>
        </w:num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What role does mankind play in the connection with the natural world?</w:t>
      </w:r>
    </w:p>
    <w:p w14:paraId="5BDBC376" w14:textId="77777777" w:rsidR="00E92436" w:rsidRDefault="001B4B87">
      <w:pPr>
        <w:numPr>
          <w:ilvl w:val="0"/>
          <w:numId w:val="17"/>
        </w:num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How much has industrialisation affected relationships with the natural world?</w:t>
      </w:r>
    </w:p>
    <w:p w14:paraId="43CF3CE2" w14:textId="77777777" w:rsidR="00E92436" w:rsidRDefault="001B4B87">
      <w:pPr>
        <w:numPr>
          <w:ilvl w:val="0"/>
          <w:numId w:val="17"/>
        </w:num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What role do the senses play in connecting humankind with nature?</w:t>
      </w:r>
    </w:p>
    <w:p w14:paraId="14C5678C" w14:textId="77777777" w:rsidR="00E92436" w:rsidRDefault="001B4B87">
      <w:pPr>
        <w:numPr>
          <w:ilvl w:val="0"/>
          <w:numId w:val="17"/>
        </w:num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Who has power: </w:t>
      </w:r>
      <w:proofErr w:type="gramStart"/>
      <w:r>
        <w:rPr>
          <w:rFonts w:ascii="Century Gothic" w:eastAsia="Century Gothic" w:hAnsi="Century Gothic" w:cs="Century Gothic"/>
          <w:shd w:val="clear" w:color="auto" w:fill="F5F5F5"/>
        </w:rPr>
        <w:t>man</w:t>
      </w:r>
      <w:proofErr w:type="gramEnd"/>
      <w:r>
        <w:rPr>
          <w:rFonts w:ascii="Century Gothic" w:eastAsia="Century Gothic" w:hAnsi="Century Gothic" w:cs="Century Gothic"/>
          <w:shd w:val="clear" w:color="auto" w:fill="F5F5F5"/>
        </w:rPr>
        <w:t xml:space="preserve"> or nature? Or is it a </w:t>
      </w:r>
      <w:proofErr w:type="spellStart"/>
      <w:r>
        <w:rPr>
          <w:rFonts w:ascii="Century Gothic" w:eastAsia="Century Gothic" w:hAnsi="Century Gothic" w:cs="Century Gothic"/>
          <w:shd w:val="clear" w:color="auto" w:fill="F5F5F5"/>
        </w:rPr>
        <w:t>codependent</w:t>
      </w:r>
      <w:proofErr w:type="spellEnd"/>
      <w:r>
        <w:rPr>
          <w:rFonts w:ascii="Century Gothic" w:eastAsia="Century Gothic" w:hAnsi="Century Gothic" w:cs="Century Gothic"/>
          <w:shd w:val="clear" w:color="auto" w:fill="F5F5F5"/>
        </w:rPr>
        <w:t xml:space="preserve"> relationship?</w:t>
      </w:r>
    </w:p>
    <w:p w14:paraId="6D072C0D" w14:textId="77777777" w:rsidR="00E92436" w:rsidRDefault="00E92436">
      <w:pPr>
        <w:rPr>
          <w:rFonts w:ascii="Century Gothic" w:eastAsia="Century Gothic" w:hAnsi="Century Gothic" w:cs="Century Gothic"/>
          <w:b/>
          <w:sz w:val="32"/>
          <w:szCs w:val="32"/>
          <w:shd w:val="clear" w:color="auto" w:fill="F5F5F5"/>
        </w:rPr>
      </w:pPr>
    </w:p>
    <w:p w14:paraId="18F21DAC" w14:textId="77777777" w:rsidR="00E92436" w:rsidRDefault="001B4B87">
      <w:pPr>
        <w:numPr>
          <w:ilvl w:val="0"/>
          <w:numId w:val="13"/>
        </w:num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England in 1819 by Percy Shelley</w:t>
      </w:r>
    </w:p>
    <w:p w14:paraId="48A21919" w14:textId="77777777" w:rsidR="00E92436" w:rsidRDefault="00E92436">
      <w:pPr>
        <w:rPr>
          <w:rFonts w:ascii="Century Gothic" w:eastAsia="Century Gothic" w:hAnsi="Century Gothic" w:cs="Century Gothic"/>
          <w:shd w:val="clear" w:color="auto" w:fill="F5F5F5"/>
        </w:rPr>
      </w:pPr>
    </w:p>
    <w:p w14:paraId="59AD2775"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An old, mad, blind, despised, and dying King;</w:t>
      </w:r>
    </w:p>
    <w:p w14:paraId="147BB424"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Princes, the dregs of their dull race, who flow</w:t>
      </w:r>
    </w:p>
    <w:p w14:paraId="57108BA5"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Through public </w:t>
      </w:r>
      <w:proofErr w:type="gramStart"/>
      <w:r>
        <w:rPr>
          <w:rFonts w:ascii="Century Gothic" w:eastAsia="Century Gothic" w:hAnsi="Century Gothic" w:cs="Century Gothic"/>
          <w:shd w:val="clear" w:color="auto" w:fill="F5F5F5"/>
        </w:rPr>
        <w:t>scorn,—</w:t>
      </w:r>
      <w:proofErr w:type="gramEnd"/>
      <w:r>
        <w:rPr>
          <w:rFonts w:ascii="Century Gothic" w:eastAsia="Century Gothic" w:hAnsi="Century Gothic" w:cs="Century Gothic"/>
          <w:shd w:val="clear" w:color="auto" w:fill="F5F5F5"/>
        </w:rPr>
        <w:t>mud from a muddy spring;</w:t>
      </w:r>
    </w:p>
    <w:p w14:paraId="15D43192"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Rulers who neither see nor feel nor know,</w:t>
      </w:r>
    </w:p>
    <w:p w14:paraId="6C96851E"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But leechlike to their fainting country cling</w:t>
      </w:r>
    </w:p>
    <w:p w14:paraId="0ADE079A"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Till they drop, blind in blood, without a blow.</w:t>
      </w:r>
    </w:p>
    <w:p w14:paraId="2C32B424"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A people starved and stabbed in </w:t>
      </w:r>
      <w:proofErr w:type="spellStart"/>
      <w:r>
        <w:rPr>
          <w:rFonts w:ascii="Century Gothic" w:eastAsia="Century Gothic" w:hAnsi="Century Gothic" w:cs="Century Gothic"/>
          <w:shd w:val="clear" w:color="auto" w:fill="F5F5F5"/>
        </w:rPr>
        <w:t>th</w:t>
      </w:r>
      <w:proofErr w:type="spellEnd"/>
      <w:r>
        <w:rPr>
          <w:rFonts w:ascii="Century Gothic" w:eastAsia="Century Gothic" w:hAnsi="Century Gothic" w:cs="Century Gothic"/>
          <w:shd w:val="clear" w:color="auto" w:fill="F5F5F5"/>
        </w:rPr>
        <w:t>' untilled field;</w:t>
      </w:r>
    </w:p>
    <w:p w14:paraId="11E834CD"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An army, whom liberticide and prey</w:t>
      </w:r>
    </w:p>
    <w:p w14:paraId="6B71BFFC"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Makes as a two-edged sword to all who wield;</w:t>
      </w:r>
    </w:p>
    <w:p w14:paraId="4C3ABDAF"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Golden and sanguine laws which tempt and slay;</w:t>
      </w:r>
    </w:p>
    <w:p w14:paraId="65DFC547"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Religion Christless, Godless—a book sealed;</w:t>
      </w:r>
    </w:p>
    <w:p w14:paraId="786810CC"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A senate, Time’s worst statute, unrepealed—</w:t>
      </w:r>
    </w:p>
    <w:p w14:paraId="4D418BFF"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Are graves from which a glorious Phantom may</w:t>
      </w:r>
    </w:p>
    <w:p w14:paraId="6FA357BF"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Burst, to illumine our tempestuous day.</w:t>
      </w:r>
    </w:p>
    <w:p w14:paraId="6BD18F9B" w14:textId="77777777" w:rsidR="00E92436" w:rsidRDefault="00E92436">
      <w:pPr>
        <w:rPr>
          <w:rFonts w:ascii="Century Gothic" w:eastAsia="Century Gothic" w:hAnsi="Century Gothic" w:cs="Century Gothic"/>
          <w:shd w:val="clear" w:color="auto" w:fill="F5F5F5"/>
        </w:rPr>
      </w:pPr>
    </w:p>
    <w:p w14:paraId="5A4FE882"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Glossary:</w:t>
      </w:r>
    </w:p>
    <w:p w14:paraId="78B33B24" w14:textId="77777777" w:rsidR="00E92436" w:rsidRDefault="001B4B87">
      <w:pPr>
        <w:numPr>
          <w:ilvl w:val="0"/>
          <w:numId w:val="18"/>
        </w:numPr>
        <w:shd w:val="clear" w:color="auto" w:fill="F5F5F5"/>
        <w:ind w:left="960"/>
        <w:rPr>
          <w:shd w:val="clear" w:color="auto" w:fill="F5F5F5"/>
        </w:rPr>
      </w:pPr>
      <w:r>
        <w:rPr>
          <w:rFonts w:ascii="Century Gothic" w:eastAsia="Century Gothic" w:hAnsi="Century Gothic" w:cs="Century Gothic"/>
          <w:shd w:val="clear" w:color="auto" w:fill="F5F5F5"/>
        </w:rPr>
        <w:t>Dregs – the most worthless part/parts of something​</w:t>
      </w:r>
    </w:p>
    <w:p w14:paraId="2893EB52" w14:textId="77777777" w:rsidR="00E92436" w:rsidRDefault="001B4B87">
      <w:pPr>
        <w:numPr>
          <w:ilvl w:val="0"/>
          <w:numId w:val="18"/>
        </w:numPr>
        <w:shd w:val="clear" w:color="auto" w:fill="F5F5F5"/>
        <w:ind w:left="960"/>
        <w:rPr>
          <w:shd w:val="clear" w:color="auto" w:fill="F5F5F5"/>
        </w:rPr>
      </w:pPr>
      <w:r>
        <w:rPr>
          <w:rFonts w:ascii="Century Gothic" w:eastAsia="Century Gothic" w:hAnsi="Century Gothic" w:cs="Century Gothic"/>
          <w:shd w:val="clear" w:color="auto" w:fill="F5F5F5"/>
        </w:rPr>
        <w:t>Leechlike – like a leech (a blood sucking creature) or clinging, like a parasite.​</w:t>
      </w:r>
    </w:p>
    <w:p w14:paraId="0C38D223" w14:textId="77777777" w:rsidR="00E92436" w:rsidRDefault="001B4B87">
      <w:pPr>
        <w:numPr>
          <w:ilvl w:val="0"/>
          <w:numId w:val="18"/>
        </w:numPr>
        <w:shd w:val="clear" w:color="auto" w:fill="F5F5F5"/>
        <w:ind w:left="960"/>
        <w:rPr>
          <w:shd w:val="clear" w:color="auto" w:fill="F5F5F5"/>
        </w:rPr>
      </w:pPr>
      <w:r>
        <w:rPr>
          <w:rFonts w:ascii="Century Gothic" w:eastAsia="Century Gothic" w:hAnsi="Century Gothic" w:cs="Century Gothic"/>
          <w:shd w:val="clear" w:color="auto" w:fill="F5F5F5"/>
        </w:rPr>
        <w:t>Untilled – not cultivated or worked to raise crops ​</w:t>
      </w:r>
    </w:p>
    <w:p w14:paraId="0E4A7CCF" w14:textId="77777777" w:rsidR="00E92436" w:rsidRDefault="001B4B87">
      <w:pPr>
        <w:numPr>
          <w:ilvl w:val="0"/>
          <w:numId w:val="18"/>
        </w:numPr>
        <w:shd w:val="clear" w:color="auto" w:fill="F5F5F5"/>
        <w:ind w:left="960"/>
        <w:rPr>
          <w:shd w:val="clear" w:color="auto" w:fill="F5F5F5"/>
        </w:rPr>
      </w:pPr>
      <w:r>
        <w:rPr>
          <w:rFonts w:ascii="Century Gothic" w:eastAsia="Century Gothic" w:hAnsi="Century Gothic" w:cs="Century Gothic"/>
          <w:shd w:val="clear" w:color="auto" w:fill="F5F5F5"/>
        </w:rPr>
        <w:t>Liberticide – Destroyer of liberty/freedom​</w:t>
      </w:r>
    </w:p>
    <w:p w14:paraId="6F6A84AD" w14:textId="77777777" w:rsidR="00E92436" w:rsidRDefault="001B4B87">
      <w:pPr>
        <w:numPr>
          <w:ilvl w:val="0"/>
          <w:numId w:val="18"/>
        </w:numPr>
        <w:shd w:val="clear" w:color="auto" w:fill="F5F5F5"/>
        <w:ind w:left="960"/>
        <w:rPr>
          <w:shd w:val="clear" w:color="auto" w:fill="F5F5F5"/>
        </w:rPr>
      </w:pPr>
      <w:r>
        <w:rPr>
          <w:rFonts w:ascii="Century Gothic" w:eastAsia="Century Gothic" w:hAnsi="Century Gothic" w:cs="Century Gothic"/>
          <w:shd w:val="clear" w:color="auto" w:fill="F5F5F5"/>
        </w:rPr>
        <w:t>Sanguine – positive, hopeful​</w:t>
      </w:r>
    </w:p>
    <w:p w14:paraId="49BB7C2F" w14:textId="77777777" w:rsidR="00E92436" w:rsidRDefault="001B4B87">
      <w:pPr>
        <w:numPr>
          <w:ilvl w:val="0"/>
          <w:numId w:val="18"/>
        </w:numPr>
        <w:shd w:val="clear" w:color="auto" w:fill="F5F5F5"/>
        <w:ind w:left="960"/>
        <w:rPr>
          <w:shd w:val="clear" w:color="auto" w:fill="F5F5F5"/>
        </w:rPr>
      </w:pPr>
      <w:r>
        <w:rPr>
          <w:rFonts w:ascii="Century Gothic" w:eastAsia="Century Gothic" w:hAnsi="Century Gothic" w:cs="Century Gothic"/>
          <w:shd w:val="clear" w:color="auto" w:fill="F5F5F5"/>
        </w:rPr>
        <w:t>Illumine – to light up, brighten.​</w:t>
      </w:r>
    </w:p>
    <w:p w14:paraId="0DDB60CE" w14:textId="77777777" w:rsidR="00E92436" w:rsidRDefault="001B4B87">
      <w:pPr>
        <w:numPr>
          <w:ilvl w:val="0"/>
          <w:numId w:val="18"/>
        </w:numPr>
        <w:shd w:val="clear" w:color="auto" w:fill="F5F5F5"/>
        <w:ind w:left="960"/>
        <w:rPr>
          <w:shd w:val="clear" w:color="auto" w:fill="F5F5F5"/>
        </w:rPr>
      </w:pPr>
      <w:r>
        <w:rPr>
          <w:rFonts w:ascii="Century Gothic" w:eastAsia="Century Gothic" w:hAnsi="Century Gothic" w:cs="Century Gothic"/>
          <w:shd w:val="clear" w:color="auto" w:fill="F5F5F5"/>
        </w:rPr>
        <w:t>Tempestuous- very stormy​</w:t>
      </w:r>
    </w:p>
    <w:p w14:paraId="238601FE" w14:textId="77777777" w:rsidR="00E92436" w:rsidRDefault="00E92436">
      <w:pPr>
        <w:rPr>
          <w:rFonts w:ascii="Century Gothic" w:eastAsia="Century Gothic" w:hAnsi="Century Gothic" w:cs="Century Gothic"/>
          <w:shd w:val="clear" w:color="auto" w:fill="F5F5F5"/>
        </w:rPr>
      </w:pPr>
    </w:p>
    <w:p w14:paraId="3A2C9789"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Summary:</w:t>
      </w:r>
    </w:p>
    <w:p w14:paraId="37FA9EDF"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The speaker </w:t>
      </w:r>
      <w:r>
        <w:rPr>
          <w:rFonts w:ascii="Century Gothic" w:eastAsia="Century Gothic" w:hAnsi="Century Gothic" w:cs="Century Gothic"/>
          <w:shd w:val="clear" w:color="auto" w:fill="FEFDFB"/>
        </w:rPr>
        <w:t xml:space="preserve">voices outrage at his country’s corruption, through its monarchy, army and the </w:t>
      </w:r>
      <w:proofErr w:type="spellStart"/>
      <w:r>
        <w:rPr>
          <w:rFonts w:ascii="Century Gothic" w:eastAsia="Century Gothic" w:hAnsi="Century Gothic" w:cs="Century Gothic"/>
          <w:shd w:val="clear" w:color="auto" w:fill="FEFDFB"/>
        </w:rPr>
        <w:t>Church.It</w:t>
      </w:r>
      <w:proofErr w:type="spellEnd"/>
      <w:r>
        <w:rPr>
          <w:rFonts w:ascii="Century Gothic" w:eastAsia="Century Gothic" w:hAnsi="Century Gothic" w:cs="Century Gothic"/>
          <w:shd w:val="clear" w:color="auto" w:fill="FEFDFB"/>
        </w:rPr>
        <w:t xml:space="preserve"> also insists that this decay could offer hope for a phoenix-like </w:t>
      </w:r>
      <w:r>
        <w:rPr>
          <w:rFonts w:ascii="Century Gothic" w:eastAsia="Century Gothic" w:hAnsi="Century Gothic" w:cs="Century Gothic"/>
          <w:shd w:val="clear" w:color="auto" w:fill="FEFDFB"/>
        </w:rPr>
        <w:lastRenderedPageBreak/>
        <w:t xml:space="preserve">rebirth. England might be in terrible </w:t>
      </w:r>
      <w:proofErr w:type="gramStart"/>
      <w:r>
        <w:rPr>
          <w:rFonts w:ascii="Century Gothic" w:eastAsia="Century Gothic" w:hAnsi="Century Gothic" w:cs="Century Gothic"/>
          <w:shd w:val="clear" w:color="auto" w:fill="FEFDFB"/>
        </w:rPr>
        <w:t>disorder,,</w:t>
      </w:r>
      <w:proofErr w:type="gramEnd"/>
      <w:r>
        <w:rPr>
          <w:rFonts w:ascii="Century Gothic" w:eastAsia="Century Gothic" w:hAnsi="Century Gothic" w:cs="Century Gothic"/>
          <w:shd w:val="clear" w:color="auto" w:fill="FEFDFB"/>
        </w:rPr>
        <w:t xml:space="preserve"> but the collapse of the old system of monarchical rule is also the chance for a visionary new beginning.</w:t>
      </w:r>
    </w:p>
    <w:p w14:paraId="0F3CABC7" w14:textId="77777777" w:rsidR="00E92436" w:rsidRDefault="00E92436">
      <w:pPr>
        <w:rPr>
          <w:rFonts w:ascii="Century Gothic" w:eastAsia="Century Gothic" w:hAnsi="Century Gothic" w:cs="Century Gothic"/>
          <w:shd w:val="clear" w:color="auto" w:fill="F5F5F5"/>
        </w:rPr>
      </w:pPr>
    </w:p>
    <w:p w14:paraId="468629C6"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Key Context:</w:t>
      </w:r>
    </w:p>
    <w:p w14:paraId="16037D8E" w14:textId="77777777" w:rsidR="00E92436" w:rsidRDefault="001B4B87">
      <w:pPr>
        <w:numPr>
          <w:ilvl w:val="0"/>
          <w:numId w:val="11"/>
        </w:numPr>
        <w:shd w:val="clear" w:color="auto" w:fill="F5F5F5"/>
        <w:ind w:left="960"/>
        <w:rPr>
          <w:shd w:val="clear" w:color="auto" w:fill="F5F5F5"/>
        </w:rPr>
      </w:pPr>
      <w:r>
        <w:rPr>
          <w:rFonts w:ascii="Century Gothic" w:eastAsia="Century Gothic" w:hAnsi="Century Gothic" w:cs="Century Gothic"/>
          <w:shd w:val="clear" w:color="auto" w:fill="F5F5F5"/>
        </w:rPr>
        <w:t>Shelley a Romantic poet, exploring the fragility of power and criticising ‘THE ESTABLISHMENT</w:t>
      </w:r>
      <w:proofErr w:type="gramStart"/>
      <w:r>
        <w:rPr>
          <w:rFonts w:ascii="Century Gothic" w:eastAsia="Century Gothic" w:hAnsi="Century Gothic" w:cs="Century Gothic"/>
          <w:shd w:val="clear" w:color="auto" w:fill="F5F5F5"/>
        </w:rPr>
        <w:t>’ :</w:t>
      </w:r>
      <w:proofErr w:type="gramEnd"/>
      <w:r>
        <w:rPr>
          <w:rFonts w:ascii="Century Gothic" w:eastAsia="Century Gothic" w:hAnsi="Century Gothic" w:cs="Century Gothic"/>
          <w:shd w:val="clear" w:color="auto" w:fill="F5F5F5"/>
        </w:rPr>
        <w:t xml:space="preserve"> structures in society such as the government and monarchy who they believed abused their power.​</w:t>
      </w:r>
    </w:p>
    <w:p w14:paraId="20F0CFF6" w14:textId="77777777" w:rsidR="00E92436" w:rsidRDefault="001B4B87">
      <w:pPr>
        <w:numPr>
          <w:ilvl w:val="0"/>
          <w:numId w:val="11"/>
        </w:numPr>
        <w:shd w:val="clear" w:color="auto" w:fill="F5F5F5"/>
        <w:ind w:left="960"/>
        <w:rPr>
          <w:shd w:val="clear" w:color="auto" w:fill="F5F5F5"/>
        </w:rPr>
      </w:pPr>
      <w:r>
        <w:rPr>
          <w:rFonts w:ascii="Century Gothic" w:eastAsia="Century Gothic" w:hAnsi="Century Gothic" w:cs="Century Gothic"/>
          <w:shd w:val="clear" w:color="auto" w:fill="F5F5F5"/>
        </w:rPr>
        <w:t>It is believed this poem was written in response to the Peterloo Massacre, an event where during a peaceful protest, the cavalry were ordered to charge at the crowd.​</w:t>
      </w:r>
    </w:p>
    <w:p w14:paraId="4A1532F3" w14:textId="77777777" w:rsidR="00E92436" w:rsidRDefault="001B4B87">
      <w:pPr>
        <w:numPr>
          <w:ilvl w:val="0"/>
          <w:numId w:val="11"/>
        </w:numPr>
        <w:shd w:val="clear" w:color="auto" w:fill="F5F5F5"/>
        <w:ind w:left="960"/>
        <w:rPr>
          <w:shd w:val="clear" w:color="auto" w:fill="F5F5F5"/>
        </w:rPr>
      </w:pPr>
      <w:r>
        <w:rPr>
          <w:rFonts w:ascii="Century Gothic" w:eastAsia="Century Gothic" w:hAnsi="Century Gothic" w:cs="Century Gothic"/>
          <w:shd w:val="clear" w:color="auto" w:fill="F5F5F5"/>
        </w:rPr>
        <w:t>The monarch of the time, George III, was criticised for his inept ruling of the country and bouts of insanity.​</w:t>
      </w:r>
    </w:p>
    <w:p w14:paraId="5B08B5D1" w14:textId="77777777" w:rsidR="00E92436" w:rsidRDefault="00E92436">
      <w:pPr>
        <w:rPr>
          <w:rFonts w:ascii="Century Gothic" w:eastAsia="Century Gothic" w:hAnsi="Century Gothic" w:cs="Century Gothic"/>
          <w:shd w:val="clear" w:color="auto" w:fill="F5F5F5"/>
        </w:rPr>
      </w:pPr>
    </w:p>
    <w:p w14:paraId="6A550076"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Form and Structure:</w:t>
      </w:r>
    </w:p>
    <w:p w14:paraId="3502E276"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​"England in 1819" is a </w:t>
      </w:r>
      <w:hyperlink r:id="rId6">
        <w:r>
          <w:rPr>
            <w:rFonts w:ascii="Century Gothic" w:eastAsia="Century Gothic" w:hAnsi="Century Gothic" w:cs="Century Gothic"/>
            <w:shd w:val="clear" w:color="auto" w:fill="F5F5F5"/>
          </w:rPr>
          <w:t>sonnet</w:t>
        </w:r>
      </w:hyperlink>
      <w:r>
        <w:rPr>
          <w:rFonts w:ascii="Century Gothic" w:eastAsia="Century Gothic" w:hAnsi="Century Gothic" w:cs="Century Gothic"/>
          <w:shd w:val="clear" w:color="auto" w:fill="F5F5F5"/>
        </w:rPr>
        <w:t xml:space="preserve"> that combines several conventions of the English and Italian sonnets. Traditionally, both kinds of sonnet are 14 lines long and, when written in English, use </w:t>
      </w:r>
      <w:hyperlink r:id="rId7">
        <w:r>
          <w:rPr>
            <w:rFonts w:ascii="Century Gothic" w:eastAsia="Century Gothic" w:hAnsi="Century Gothic" w:cs="Century Gothic"/>
            <w:shd w:val="clear" w:color="auto" w:fill="F5F5F5"/>
          </w:rPr>
          <w:t>iambic</w:t>
        </w:r>
      </w:hyperlink>
      <w:r>
        <w:rPr>
          <w:rFonts w:ascii="Century Gothic" w:eastAsia="Century Gothic" w:hAnsi="Century Gothic" w:cs="Century Gothic"/>
          <w:shd w:val="clear" w:color="auto" w:fill="F5F5F5"/>
        </w:rPr>
        <w:t xml:space="preserve"> pentameter.</w:t>
      </w:r>
    </w:p>
    <w:p w14:paraId="5DDC79EE" w14:textId="77777777" w:rsidR="00E92436" w:rsidRDefault="001B4B87">
      <w:pPr>
        <w:shd w:val="clear" w:color="auto" w:fill="FEFDFB"/>
        <w:spacing w:after="160" w:line="490" w:lineRule="auto"/>
        <w:rPr>
          <w:rFonts w:ascii="Century Gothic" w:eastAsia="Century Gothic" w:hAnsi="Century Gothic" w:cs="Century Gothic"/>
        </w:rPr>
      </w:pPr>
      <w:r>
        <w:rPr>
          <w:rFonts w:ascii="Century Gothic" w:eastAsia="Century Gothic" w:hAnsi="Century Gothic" w:cs="Century Gothic"/>
          <w:shd w:val="clear" w:color="auto" w:fill="F5F5F5"/>
        </w:rPr>
        <w:t>Italian sonnets consist of an eight-line stanza called an octave followed by a six-line stanza called a sestet. B</w:t>
      </w:r>
      <w:r>
        <w:rPr>
          <w:rFonts w:ascii="Century Gothic" w:eastAsia="Century Gothic" w:hAnsi="Century Gothic" w:cs="Century Gothic"/>
        </w:rPr>
        <w:t xml:space="preserve">ased on its </w:t>
      </w:r>
      <w:hyperlink r:id="rId8">
        <w:r>
          <w:rPr>
            <w:rFonts w:ascii="Century Gothic" w:eastAsia="Century Gothic" w:hAnsi="Century Gothic" w:cs="Century Gothic"/>
          </w:rPr>
          <w:t>rhyme scheme</w:t>
        </w:r>
      </w:hyperlink>
      <w:r>
        <w:rPr>
          <w:rFonts w:ascii="Century Gothic" w:eastAsia="Century Gothic" w:hAnsi="Century Gothic" w:cs="Century Gothic"/>
        </w:rPr>
        <w:t>, "England in 1819" looks like a flipped Italian sonnet, with a sestet followed by an octave; lines 1-6 feature one pair of rhyme sounds, while lines 7-14 feature a different pair of rhyme sounds.</w:t>
      </w:r>
    </w:p>
    <w:p w14:paraId="329760D5" w14:textId="77777777" w:rsidR="00E92436" w:rsidRDefault="001B4B87">
      <w:pPr>
        <w:shd w:val="clear" w:color="auto" w:fill="FEFDFB"/>
        <w:spacing w:after="160" w:line="490" w:lineRule="auto"/>
        <w:rPr>
          <w:rFonts w:ascii="Century Gothic" w:eastAsia="Century Gothic" w:hAnsi="Century Gothic" w:cs="Century Gothic"/>
        </w:rPr>
      </w:pPr>
      <w:r>
        <w:rPr>
          <w:rFonts w:ascii="Century Gothic" w:eastAsia="Century Gothic" w:hAnsi="Century Gothic" w:cs="Century Gothic"/>
        </w:rPr>
        <w:t xml:space="preserve">A couple of features of the English sonnet are also mixed in. For example, the poem opens with four lines in an ABAB rhyme pattern, as is typical of an English sonnet. The poem also features a turn, or volta, in its closing </w:t>
      </w:r>
      <w:hyperlink r:id="rId9">
        <w:r>
          <w:rPr>
            <w:rFonts w:ascii="Century Gothic" w:eastAsia="Century Gothic" w:hAnsi="Century Gothic" w:cs="Century Gothic"/>
          </w:rPr>
          <w:t>couplet</w:t>
        </w:r>
      </w:hyperlink>
      <w:r>
        <w:rPr>
          <w:rFonts w:ascii="Century Gothic" w:eastAsia="Century Gothic" w:hAnsi="Century Gothic" w:cs="Century Gothic"/>
        </w:rPr>
        <w:t>, where the poem's argument shifts; here, the speaker moves from talking about England's destruction to its potential rebirth.</w:t>
      </w:r>
    </w:p>
    <w:p w14:paraId="321C55C2" w14:textId="77777777" w:rsidR="00E92436" w:rsidRDefault="001B4B87">
      <w:pPr>
        <w:shd w:val="clear" w:color="auto" w:fill="FEFDFB"/>
        <w:spacing w:after="160" w:line="490" w:lineRule="auto"/>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Shelley's decision to blend the English and Italian forms may relate to the fact that he was writing about England while in Italy. His decision to flip the octave and the sestet mirrors the chaos he's writing about. The world of England in 1819 seems to have turned upside down, so the form reflects this.</w:t>
      </w:r>
    </w:p>
    <w:p w14:paraId="4E28F99C" w14:textId="77777777" w:rsidR="00E92436" w:rsidRDefault="001B4B87">
      <w:pPr>
        <w:shd w:val="clear" w:color="auto" w:fill="FEFDFB"/>
        <w:spacing w:after="160" w:line="490" w:lineRule="auto"/>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lastRenderedPageBreak/>
        <w:t xml:space="preserve">Shelley's choice of </w:t>
      </w:r>
      <w:hyperlink r:id="rId10">
        <w:r>
          <w:rPr>
            <w:rFonts w:ascii="Century Gothic" w:eastAsia="Century Gothic" w:hAnsi="Century Gothic" w:cs="Century Gothic"/>
            <w:shd w:val="clear" w:color="auto" w:fill="F5F5F5"/>
          </w:rPr>
          <w:t>rhyme scheme</w:t>
        </w:r>
      </w:hyperlink>
      <w:r>
        <w:rPr>
          <w:rFonts w:ascii="Century Gothic" w:eastAsia="Century Gothic" w:hAnsi="Century Gothic" w:cs="Century Gothic"/>
          <w:shd w:val="clear" w:color="auto" w:fill="F5F5F5"/>
        </w:rPr>
        <w:t xml:space="preserve"> in this </w:t>
      </w:r>
      <w:hyperlink r:id="rId11">
        <w:r>
          <w:rPr>
            <w:rFonts w:ascii="Century Gothic" w:eastAsia="Century Gothic" w:hAnsi="Century Gothic" w:cs="Century Gothic"/>
            <w:shd w:val="clear" w:color="auto" w:fill="F5F5F5"/>
          </w:rPr>
          <w:t>sonnet</w:t>
        </w:r>
      </w:hyperlink>
      <w:r>
        <w:rPr>
          <w:rFonts w:ascii="Century Gothic" w:eastAsia="Century Gothic" w:hAnsi="Century Gothic" w:cs="Century Gothic"/>
          <w:shd w:val="clear" w:color="auto" w:fill="F5F5F5"/>
        </w:rPr>
        <w:t xml:space="preserve"> is highly </w:t>
      </w:r>
      <w:proofErr w:type="spellStart"/>
      <w:r>
        <w:rPr>
          <w:rFonts w:ascii="Century Gothic" w:eastAsia="Century Gothic" w:hAnsi="Century Gothic" w:cs="Century Gothic"/>
          <w:shd w:val="clear" w:color="auto" w:fill="F5F5F5"/>
        </w:rPr>
        <w:t>unusual."England</w:t>
      </w:r>
      <w:proofErr w:type="spellEnd"/>
      <w:r>
        <w:rPr>
          <w:rFonts w:ascii="Century Gothic" w:eastAsia="Century Gothic" w:hAnsi="Century Gothic" w:cs="Century Gothic"/>
          <w:shd w:val="clear" w:color="auto" w:fill="F5F5F5"/>
        </w:rPr>
        <w:t xml:space="preserve"> in 1819" rhymes as follo</w:t>
      </w:r>
      <w:r>
        <w:rPr>
          <w:rFonts w:ascii="Century Gothic" w:eastAsia="Century Gothic" w:hAnsi="Century Gothic" w:cs="Century Gothic"/>
        </w:rPr>
        <w:t xml:space="preserve">ws: ABABAB CDCDCCDD. </w:t>
      </w:r>
      <w:r>
        <w:rPr>
          <w:rFonts w:ascii="Century Gothic" w:eastAsia="Century Gothic" w:hAnsi="Century Gothic" w:cs="Century Gothic"/>
          <w:shd w:val="clear" w:color="auto" w:fill="F5F5F5"/>
        </w:rPr>
        <w:t xml:space="preserve">The rhymes mark a sestet followed by an octave—and at the end of this octave is a </w:t>
      </w:r>
      <w:hyperlink r:id="rId12">
        <w:r>
          <w:rPr>
            <w:rFonts w:ascii="Century Gothic" w:eastAsia="Century Gothic" w:hAnsi="Century Gothic" w:cs="Century Gothic"/>
            <w:shd w:val="clear" w:color="auto" w:fill="F5F5F5"/>
          </w:rPr>
          <w:t>couplet</w:t>
        </w:r>
      </w:hyperlink>
      <w:r>
        <w:rPr>
          <w:rFonts w:ascii="Century Gothic" w:eastAsia="Century Gothic" w:hAnsi="Century Gothic" w:cs="Century Gothic"/>
          <w:shd w:val="clear" w:color="auto" w:fill="F5F5F5"/>
        </w:rPr>
        <w:t>. The poem thus combines and plays with both the Italian and English sonnet schemes. This inverted, unexpected structure seems to fit Shelley's depiction of a world gone topsy-turvy. The mashup of rhyme schemes may also be a sly joke, reflecting his status as an Englishman writing about England from Italy.</w:t>
      </w:r>
    </w:p>
    <w:p w14:paraId="497DDA3E" w14:textId="02CD47EF" w:rsidR="1DC9DCB9" w:rsidRDefault="1DC9DCB9" w:rsidP="1DC9DCB9">
      <w:pPr>
        <w:shd w:val="clear" w:color="auto" w:fill="FEFDFB"/>
        <w:spacing w:after="160" w:line="490" w:lineRule="auto"/>
        <w:rPr>
          <w:rFonts w:ascii="Century Gothic" w:eastAsia="Century Gothic" w:hAnsi="Century Gothic" w:cs="Century Gothic"/>
        </w:rPr>
      </w:pPr>
    </w:p>
    <w:p w14:paraId="6246F19E"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Key Language Analysis Quotations:</w:t>
      </w:r>
    </w:p>
    <w:p w14:paraId="077ACD92"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1.An old, mad, blind, despised, and dying King; Princes, the dregs of their dull race</w:t>
      </w:r>
    </w:p>
    <w:p w14:paraId="1A259AAD"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2.A people starved and stabbed in </w:t>
      </w:r>
      <w:proofErr w:type="spellStart"/>
      <w:r>
        <w:rPr>
          <w:rFonts w:ascii="Century Gothic" w:eastAsia="Century Gothic" w:hAnsi="Century Gothic" w:cs="Century Gothic"/>
          <w:shd w:val="clear" w:color="auto" w:fill="F5F5F5"/>
        </w:rPr>
        <w:t>th</w:t>
      </w:r>
      <w:proofErr w:type="spellEnd"/>
      <w:r>
        <w:rPr>
          <w:rFonts w:ascii="Century Gothic" w:eastAsia="Century Gothic" w:hAnsi="Century Gothic" w:cs="Century Gothic"/>
          <w:shd w:val="clear" w:color="auto" w:fill="F5F5F5"/>
        </w:rPr>
        <w:t>’ untilled field;/An army, whom liberticide and prey​/Makes as a two-edged sword to all who wield</w:t>
      </w:r>
    </w:p>
    <w:p w14:paraId="2CE9BFD4"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3.a glorious Phantom may / Burst, to illumine our tempestuous day</w:t>
      </w:r>
    </w:p>
    <w:p w14:paraId="0AD9C6F4" w14:textId="77777777" w:rsidR="00E92436" w:rsidRDefault="00E92436">
      <w:pPr>
        <w:shd w:val="clear" w:color="auto" w:fill="F5F5F5"/>
        <w:rPr>
          <w:rFonts w:ascii="Century Gothic" w:eastAsia="Century Gothic" w:hAnsi="Century Gothic" w:cs="Century Gothic"/>
          <w:shd w:val="clear" w:color="auto" w:fill="F5F5F5"/>
        </w:rPr>
      </w:pPr>
    </w:p>
    <w:p w14:paraId="1C2C19A8"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Helpful Revision Links:</w:t>
      </w:r>
    </w:p>
    <w:p w14:paraId="675F5455" w14:textId="77777777" w:rsidR="00E92436" w:rsidRDefault="00C97924">
      <w:pPr>
        <w:shd w:val="clear" w:color="auto" w:fill="F5F5F5"/>
        <w:rPr>
          <w:rFonts w:ascii="Century Gothic" w:eastAsia="Century Gothic" w:hAnsi="Century Gothic" w:cs="Century Gothic"/>
          <w:shd w:val="clear" w:color="auto" w:fill="F5F5F5"/>
        </w:rPr>
      </w:pPr>
      <w:hyperlink r:id="rId13">
        <w:r w:rsidR="001B4B87">
          <w:rPr>
            <w:rFonts w:ascii="Century Gothic" w:eastAsia="Century Gothic" w:hAnsi="Century Gothic" w:cs="Century Gothic"/>
            <w:shd w:val="clear" w:color="auto" w:fill="F5F5F5"/>
          </w:rPr>
          <w:t>https://youtu.be/UOO2BlfdgqU?si=08wY4QwxTpAP0kVy</w:t>
        </w:r>
      </w:hyperlink>
      <w:r w:rsidR="001B4B87">
        <w:rPr>
          <w:rFonts w:ascii="Century Gothic" w:eastAsia="Century Gothic" w:hAnsi="Century Gothic" w:cs="Century Gothic"/>
          <w:shd w:val="clear" w:color="auto" w:fill="F5F5F5"/>
        </w:rPr>
        <w:t xml:space="preserve"> Mr </w:t>
      </w:r>
      <w:proofErr w:type="spellStart"/>
      <w:r w:rsidR="001B4B87">
        <w:rPr>
          <w:rFonts w:ascii="Century Gothic" w:eastAsia="Century Gothic" w:hAnsi="Century Gothic" w:cs="Century Gothic"/>
          <w:shd w:val="clear" w:color="auto" w:fill="F5F5F5"/>
        </w:rPr>
        <w:t>Bruff</w:t>
      </w:r>
      <w:proofErr w:type="spellEnd"/>
      <w:r w:rsidR="001B4B87">
        <w:rPr>
          <w:rFonts w:ascii="Century Gothic" w:eastAsia="Century Gothic" w:hAnsi="Century Gothic" w:cs="Century Gothic"/>
          <w:shd w:val="clear" w:color="auto" w:fill="F5F5F5"/>
        </w:rPr>
        <w:t xml:space="preserve"> Analysis</w:t>
      </w:r>
    </w:p>
    <w:p w14:paraId="6CB6945A" w14:textId="77777777" w:rsidR="00E92436" w:rsidRDefault="00C97924">
      <w:pPr>
        <w:shd w:val="clear" w:color="auto" w:fill="F5F5F5"/>
        <w:rPr>
          <w:rFonts w:ascii="Century Gothic" w:eastAsia="Century Gothic" w:hAnsi="Century Gothic" w:cs="Century Gothic"/>
          <w:shd w:val="clear" w:color="auto" w:fill="F5F5F5"/>
        </w:rPr>
      </w:pPr>
      <w:hyperlink r:id="rId14">
        <w:r w:rsidR="001B4B87">
          <w:rPr>
            <w:rFonts w:ascii="Century Gothic" w:eastAsia="Century Gothic" w:hAnsi="Century Gothic" w:cs="Century Gothic"/>
            <w:shd w:val="clear" w:color="auto" w:fill="F5F5F5"/>
          </w:rPr>
          <w:t>https://youtu.be/uFXNwK7YWSo?si=RlA-VWZsiDUnIALY</w:t>
        </w:r>
      </w:hyperlink>
      <w:r w:rsidR="001B4B87">
        <w:rPr>
          <w:rFonts w:ascii="Century Gothic" w:eastAsia="Century Gothic" w:hAnsi="Century Gothic" w:cs="Century Gothic"/>
          <w:shd w:val="clear" w:color="auto" w:fill="F5F5F5"/>
        </w:rPr>
        <w:t xml:space="preserve"> First Rate Tutors Analysis</w:t>
      </w:r>
    </w:p>
    <w:p w14:paraId="40E32476" w14:textId="77777777" w:rsidR="00E92436" w:rsidRDefault="00C97924">
      <w:pPr>
        <w:shd w:val="clear" w:color="auto" w:fill="F5F5F5"/>
        <w:rPr>
          <w:rFonts w:ascii="Century Gothic" w:eastAsia="Century Gothic" w:hAnsi="Century Gothic" w:cs="Century Gothic"/>
          <w:shd w:val="clear" w:color="auto" w:fill="F5F5F5"/>
        </w:rPr>
      </w:pPr>
      <w:hyperlink r:id="rId15">
        <w:r w:rsidR="001B4B87">
          <w:rPr>
            <w:rFonts w:ascii="Century Gothic" w:eastAsia="Century Gothic" w:hAnsi="Century Gothic" w:cs="Century Gothic"/>
            <w:shd w:val="clear" w:color="auto" w:fill="F5F5F5"/>
          </w:rPr>
          <w:t>https://www.thenational.academy/pupils/programmes/english-secondary-year-10-aqa/units/poetry-anthology-first-study-199/lessons/understanding-the-poem-england-in-1819-e2428/overview</w:t>
        </w:r>
      </w:hyperlink>
      <w:r w:rsidR="001B4B87">
        <w:rPr>
          <w:rFonts w:ascii="Century Gothic" w:eastAsia="Century Gothic" w:hAnsi="Century Gothic" w:cs="Century Gothic"/>
          <w:shd w:val="clear" w:color="auto" w:fill="F5F5F5"/>
        </w:rPr>
        <w:t xml:space="preserve"> Oak Academy Intro</w:t>
      </w:r>
    </w:p>
    <w:p w14:paraId="3A84369A" w14:textId="77777777" w:rsidR="00E92436" w:rsidRDefault="00C97924">
      <w:pPr>
        <w:shd w:val="clear" w:color="auto" w:fill="F5F5F5"/>
        <w:rPr>
          <w:rFonts w:ascii="Century Gothic" w:eastAsia="Century Gothic" w:hAnsi="Century Gothic" w:cs="Century Gothic"/>
          <w:shd w:val="clear" w:color="auto" w:fill="F5F5F5"/>
        </w:rPr>
      </w:pPr>
      <w:hyperlink r:id="rId16">
        <w:r w:rsidR="001B4B87">
          <w:rPr>
            <w:rFonts w:ascii="Century Gothic" w:eastAsia="Century Gothic" w:hAnsi="Century Gothic" w:cs="Century Gothic"/>
            <w:shd w:val="clear" w:color="auto" w:fill="F5F5F5"/>
          </w:rPr>
          <w:t>https://www.thenational.academy/pupils/programmes/english-secondary-year-10-aqa/units/poetry-anthology-first-study-199/lessons/analysing-the-poem-england-in-1819-b2429/overview</w:t>
        </w:r>
      </w:hyperlink>
      <w:r w:rsidR="001B4B87">
        <w:rPr>
          <w:rFonts w:ascii="Century Gothic" w:eastAsia="Century Gothic" w:hAnsi="Century Gothic" w:cs="Century Gothic"/>
          <w:shd w:val="clear" w:color="auto" w:fill="F5F5F5"/>
        </w:rPr>
        <w:t xml:space="preserve"> Oak Academy Analysis</w:t>
      </w:r>
    </w:p>
    <w:p w14:paraId="4B1F511A" w14:textId="77777777" w:rsidR="00E92436" w:rsidRDefault="00E92436">
      <w:pPr>
        <w:shd w:val="clear" w:color="auto" w:fill="F5F5F5"/>
        <w:rPr>
          <w:rFonts w:ascii="Century Gothic" w:eastAsia="Century Gothic" w:hAnsi="Century Gothic" w:cs="Century Gothic"/>
          <w:shd w:val="clear" w:color="auto" w:fill="F5F5F5"/>
        </w:rPr>
      </w:pPr>
    </w:p>
    <w:p w14:paraId="704670DB" w14:textId="2F9ED5C7" w:rsidR="1DC9DCB9" w:rsidRDefault="1DC9DCB9" w:rsidP="1DC9DCB9">
      <w:pPr>
        <w:shd w:val="clear" w:color="auto" w:fill="F5F5F5"/>
        <w:rPr>
          <w:rFonts w:ascii="Century Gothic" w:eastAsia="Century Gothic" w:hAnsi="Century Gothic" w:cs="Century Gothic"/>
        </w:rPr>
      </w:pPr>
    </w:p>
    <w:p w14:paraId="31E4DADC" w14:textId="66C8C00F" w:rsidR="1DC9DCB9" w:rsidRDefault="1DC9DCB9" w:rsidP="1DC9DCB9">
      <w:pPr>
        <w:shd w:val="clear" w:color="auto" w:fill="F5F5F5"/>
        <w:rPr>
          <w:rFonts w:ascii="Century Gothic" w:eastAsia="Century Gothic" w:hAnsi="Century Gothic" w:cs="Century Gothic"/>
        </w:rPr>
      </w:pPr>
    </w:p>
    <w:p w14:paraId="0576B449" w14:textId="7FBBF2D9" w:rsidR="1DC9DCB9" w:rsidRDefault="1DC9DCB9" w:rsidP="1DC9DCB9">
      <w:pPr>
        <w:shd w:val="clear" w:color="auto" w:fill="F5F5F5"/>
        <w:rPr>
          <w:rFonts w:ascii="Century Gothic" w:eastAsia="Century Gothic" w:hAnsi="Century Gothic" w:cs="Century Gothic"/>
        </w:rPr>
      </w:pPr>
    </w:p>
    <w:p w14:paraId="7177827D" w14:textId="145A5B12" w:rsidR="1DC9DCB9" w:rsidRDefault="1DC9DCB9" w:rsidP="1DC9DCB9">
      <w:pPr>
        <w:shd w:val="clear" w:color="auto" w:fill="F5F5F5"/>
        <w:rPr>
          <w:rFonts w:ascii="Century Gothic" w:eastAsia="Century Gothic" w:hAnsi="Century Gothic" w:cs="Century Gothic"/>
        </w:rPr>
      </w:pPr>
    </w:p>
    <w:p w14:paraId="4FBC3310" w14:textId="24DE25E3" w:rsidR="1DC9DCB9" w:rsidRDefault="1DC9DCB9" w:rsidP="1DC9DCB9">
      <w:pPr>
        <w:shd w:val="clear" w:color="auto" w:fill="F5F5F5"/>
        <w:rPr>
          <w:rFonts w:ascii="Century Gothic" w:eastAsia="Century Gothic" w:hAnsi="Century Gothic" w:cs="Century Gothic"/>
        </w:rPr>
      </w:pPr>
    </w:p>
    <w:p w14:paraId="659917EC" w14:textId="373DF545" w:rsidR="1DC9DCB9" w:rsidRDefault="1DC9DCB9" w:rsidP="1DC9DCB9">
      <w:pPr>
        <w:shd w:val="clear" w:color="auto" w:fill="F5F5F5"/>
        <w:rPr>
          <w:rFonts w:ascii="Century Gothic" w:eastAsia="Century Gothic" w:hAnsi="Century Gothic" w:cs="Century Gothic"/>
        </w:rPr>
      </w:pPr>
    </w:p>
    <w:p w14:paraId="48724A17" w14:textId="07AA0507" w:rsidR="1DC9DCB9" w:rsidRDefault="1DC9DCB9" w:rsidP="1DC9DCB9">
      <w:pPr>
        <w:shd w:val="clear" w:color="auto" w:fill="F5F5F5"/>
        <w:rPr>
          <w:rFonts w:ascii="Century Gothic" w:eastAsia="Century Gothic" w:hAnsi="Century Gothic" w:cs="Century Gothic"/>
        </w:rPr>
      </w:pPr>
    </w:p>
    <w:p w14:paraId="4B7EC862" w14:textId="757AAE1F" w:rsidR="1DC9DCB9" w:rsidRDefault="1DC9DCB9" w:rsidP="1DC9DCB9">
      <w:pPr>
        <w:shd w:val="clear" w:color="auto" w:fill="F5F5F5"/>
        <w:rPr>
          <w:rFonts w:ascii="Century Gothic" w:eastAsia="Century Gothic" w:hAnsi="Century Gothic" w:cs="Century Gothic"/>
        </w:rPr>
      </w:pPr>
    </w:p>
    <w:p w14:paraId="003D396B" w14:textId="1870C91D" w:rsidR="1DC9DCB9" w:rsidRDefault="1DC9DCB9" w:rsidP="1DC9DCB9">
      <w:pPr>
        <w:shd w:val="clear" w:color="auto" w:fill="F5F5F5"/>
        <w:rPr>
          <w:rFonts w:ascii="Century Gothic" w:eastAsia="Century Gothic" w:hAnsi="Century Gothic" w:cs="Century Gothic"/>
        </w:rPr>
      </w:pPr>
    </w:p>
    <w:p w14:paraId="4604111E" w14:textId="3AF95162" w:rsidR="1DC9DCB9" w:rsidRDefault="1DC9DCB9" w:rsidP="1DC9DCB9">
      <w:pPr>
        <w:shd w:val="clear" w:color="auto" w:fill="F5F5F5"/>
        <w:rPr>
          <w:rFonts w:ascii="Century Gothic" w:eastAsia="Century Gothic" w:hAnsi="Century Gothic" w:cs="Century Gothic"/>
        </w:rPr>
      </w:pPr>
    </w:p>
    <w:p w14:paraId="435475B2" w14:textId="0DCE8E7B" w:rsidR="1DC9DCB9" w:rsidRDefault="1DC9DCB9" w:rsidP="1DC9DCB9">
      <w:pPr>
        <w:shd w:val="clear" w:color="auto" w:fill="F5F5F5"/>
        <w:rPr>
          <w:rFonts w:ascii="Century Gothic" w:eastAsia="Century Gothic" w:hAnsi="Century Gothic" w:cs="Century Gothic"/>
        </w:rPr>
      </w:pPr>
    </w:p>
    <w:p w14:paraId="6964558C" w14:textId="75606CEC" w:rsidR="1DC9DCB9" w:rsidRDefault="1DC9DCB9" w:rsidP="1DC9DCB9">
      <w:pPr>
        <w:shd w:val="clear" w:color="auto" w:fill="F5F5F5"/>
        <w:rPr>
          <w:rFonts w:ascii="Century Gothic" w:eastAsia="Century Gothic" w:hAnsi="Century Gothic" w:cs="Century Gothic"/>
        </w:rPr>
      </w:pPr>
    </w:p>
    <w:p w14:paraId="03B4020D" w14:textId="0B84B6BC" w:rsidR="1DC9DCB9" w:rsidRDefault="1DC9DCB9" w:rsidP="1DC9DCB9">
      <w:pPr>
        <w:shd w:val="clear" w:color="auto" w:fill="F5F5F5"/>
        <w:rPr>
          <w:rFonts w:ascii="Century Gothic" w:eastAsia="Century Gothic" w:hAnsi="Century Gothic" w:cs="Century Gothic"/>
        </w:rPr>
      </w:pPr>
    </w:p>
    <w:p w14:paraId="2BA032E5"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lastRenderedPageBreak/>
        <w:t xml:space="preserve">2. Shall Earth No </w:t>
      </w:r>
      <w:proofErr w:type="gramStart"/>
      <w:r>
        <w:rPr>
          <w:rFonts w:ascii="Century Gothic" w:eastAsia="Century Gothic" w:hAnsi="Century Gothic" w:cs="Century Gothic"/>
          <w:shd w:val="clear" w:color="auto" w:fill="F5F5F5"/>
        </w:rPr>
        <w:t>More</w:t>
      </w:r>
      <w:proofErr w:type="gramEnd"/>
      <w:r>
        <w:rPr>
          <w:rFonts w:ascii="Century Gothic" w:eastAsia="Century Gothic" w:hAnsi="Century Gothic" w:cs="Century Gothic"/>
          <w:shd w:val="clear" w:color="auto" w:fill="F5F5F5"/>
        </w:rPr>
        <w:t xml:space="preserve"> Inspire Thee by Emily Bronte </w:t>
      </w:r>
    </w:p>
    <w:p w14:paraId="2AEFD8DC"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Shall earth no </w:t>
      </w:r>
      <w:proofErr w:type="gramStart"/>
      <w:r>
        <w:rPr>
          <w:rFonts w:ascii="Century Gothic" w:eastAsia="Century Gothic" w:hAnsi="Century Gothic" w:cs="Century Gothic"/>
          <w:shd w:val="clear" w:color="auto" w:fill="F5F5F5"/>
        </w:rPr>
        <w:t>more</w:t>
      </w:r>
      <w:proofErr w:type="gramEnd"/>
      <w:r>
        <w:rPr>
          <w:rFonts w:ascii="Century Gothic" w:eastAsia="Century Gothic" w:hAnsi="Century Gothic" w:cs="Century Gothic"/>
          <w:shd w:val="clear" w:color="auto" w:fill="F5F5F5"/>
        </w:rPr>
        <w:t xml:space="preserve"> inspire thee,​</w:t>
      </w:r>
    </w:p>
    <w:p w14:paraId="6EF3A54C"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Thou lonely dreamer now?​</w:t>
      </w:r>
    </w:p>
    <w:p w14:paraId="23E82CDA"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Since passion may not fire thee​</w:t>
      </w:r>
    </w:p>
    <w:p w14:paraId="61176508"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Shall Nature cease to bow?​</w:t>
      </w:r>
    </w:p>
    <w:p w14:paraId="20E41A48"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1A3E5383"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Thy mind is ever moving​</w:t>
      </w:r>
    </w:p>
    <w:p w14:paraId="3D2DB731"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In regions dark to thee;​</w:t>
      </w:r>
    </w:p>
    <w:p w14:paraId="1A09BE6E"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Recall its useless roving—​</w:t>
      </w:r>
    </w:p>
    <w:p w14:paraId="4803A094"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Come back and dwell with me.​</w:t>
      </w:r>
    </w:p>
    <w:p w14:paraId="65F9C3DC" w14:textId="77777777" w:rsidR="00E92436" w:rsidRDefault="00E92436">
      <w:pPr>
        <w:shd w:val="clear" w:color="auto" w:fill="F5F5F5"/>
        <w:rPr>
          <w:rFonts w:ascii="Century Gothic" w:eastAsia="Century Gothic" w:hAnsi="Century Gothic" w:cs="Century Gothic"/>
          <w:shd w:val="clear" w:color="auto" w:fill="F5F5F5"/>
        </w:rPr>
      </w:pPr>
    </w:p>
    <w:p w14:paraId="0BC749AA"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 know my mountain breezes​</w:t>
      </w:r>
    </w:p>
    <w:p w14:paraId="7EFA88B0"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Enchant and soothe </w:t>
      </w:r>
      <w:proofErr w:type="spellStart"/>
      <w:r>
        <w:rPr>
          <w:rFonts w:ascii="Century Gothic" w:eastAsia="Century Gothic" w:hAnsi="Century Gothic" w:cs="Century Gothic"/>
          <w:shd w:val="clear" w:color="auto" w:fill="F5F5F5"/>
        </w:rPr>
        <w:t>thee</w:t>
      </w:r>
      <w:proofErr w:type="spellEnd"/>
      <w:r>
        <w:rPr>
          <w:rFonts w:ascii="Century Gothic" w:eastAsia="Century Gothic" w:hAnsi="Century Gothic" w:cs="Century Gothic"/>
          <w:shd w:val="clear" w:color="auto" w:fill="F5F5F5"/>
        </w:rPr>
        <w:t xml:space="preserve"> still—​</w:t>
      </w:r>
    </w:p>
    <w:p w14:paraId="3C585A95"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 know my sunshine pleases​</w:t>
      </w:r>
    </w:p>
    <w:p w14:paraId="74F34635"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Despite thy wayward will.​</w:t>
      </w:r>
    </w:p>
    <w:p w14:paraId="472B7F81"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6783CC72"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When day with evening blending​</w:t>
      </w:r>
    </w:p>
    <w:p w14:paraId="60FE954C"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Sinks from the summer sky,​</w:t>
      </w:r>
    </w:p>
    <w:p w14:paraId="18944AC7"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I’ve seen thy spirit bending​</w:t>
      </w:r>
    </w:p>
    <w:p w14:paraId="7BE17D36"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In fond idolatry.​</w:t>
      </w:r>
    </w:p>
    <w:p w14:paraId="5023141B" w14:textId="77777777" w:rsidR="00E92436" w:rsidRDefault="00E92436">
      <w:pPr>
        <w:shd w:val="clear" w:color="auto" w:fill="F5F5F5"/>
        <w:rPr>
          <w:rFonts w:ascii="Century Gothic" w:eastAsia="Century Gothic" w:hAnsi="Century Gothic" w:cs="Century Gothic"/>
          <w:shd w:val="clear" w:color="auto" w:fill="F5F5F5"/>
        </w:rPr>
      </w:pPr>
    </w:p>
    <w:p w14:paraId="5B9F6FC2"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I’ve watched thee every hour;​</w:t>
      </w:r>
    </w:p>
    <w:p w14:paraId="770F465C"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 know my mighty sway,​</w:t>
      </w:r>
    </w:p>
    <w:p w14:paraId="5EFB162B"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 know my magic power​</w:t>
      </w:r>
    </w:p>
    <w:p w14:paraId="30E8DE5C"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To drive thy griefs away.​</w:t>
      </w:r>
    </w:p>
    <w:p w14:paraId="56CD9F8F"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t>
      </w:r>
    </w:p>
    <w:p w14:paraId="63EBDC93"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 Few hearts to mortals given​</w:t>
      </w:r>
    </w:p>
    <w:p w14:paraId="408B4DF1"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On earth so wildly pine; ​</w:t>
      </w:r>
    </w:p>
    <w:p w14:paraId="4665C02B"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Yet none would ask a heaven ​</w:t>
      </w:r>
    </w:p>
    <w:p w14:paraId="2C0ACA74"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More like this earth than thine.​</w:t>
      </w:r>
    </w:p>
    <w:p w14:paraId="1F3B1409" w14:textId="77777777" w:rsidR="00E92436" w:rsidRDefault="00E92436">
      <w:pPr>
        <w:shd w:val="clear" w:color="auto" w:fill="F5F5F5"/>
        <w:rPr>
          <w:rFonts w:ascii="Century Gothic" w:eastAsia="Century Gothic" w:hAnsi="Century Gothic" w:cs="Century Gothic"/>
          <w:shd w:val="clear" w:color="auto" w:fill="F5F5F5"/>
        </w:rPr>
      </w:pPr>
    </w:p>
    <w:p w14:paraId="0C1F549B"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Then let my winds caress thee; ​</w:t>
      </w:r>
    </w:p>
    <w:p w14:paraId="70BC6AD1"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Thy comrade let me be—​</w:t>
      </w:r>
    </w:p>
    <w:p w14:paraId="59CC2F77"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Since nought beside can bless thee,​</w:t>
      </w:r>
    </w:p>
    <w:p w14:paraId="4FC9B5FC"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Return and dwell with me.​</w:t>
      </w:r>
    </w:p>
    <w:p w14:paraId="562C75D1" w14:textId="77777777" w:rsidR="00E92436" w:rsidRDefault="00E92436">
      <w:pPr>
        <w:shd w:val="clear" w:color="auto" w:fill="F5F5F5"/>
        <w:rPr>
          <w:rFonts w:ascii="Century Gothic" w:eastAsia="Century Gothic" w:hAnsi="Century Gothic" w:cs="Century Gothic"/>
          <w:shd w:val="clear" w:color="auto" w:fill="F5F5F5"/>
        </w:rPr>
      </w:pPr>
    </w:p>
    <w:p w14:paraId="13D626DD"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Glossary:</w:t>
      </w:r>
    </w:p>
    <w:p w14:paraId="424ECFA5"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Thee/Thou – </w:t>
      </w:r>
      <w:proofErr w:type="gramStart"/>
      <w:r>
        <w:rPr>
          <w:rFonts w:ascii="Century Gothic" w:eastAsia="Century Gothic" w:hAnsi="Century Gothic" w:cs="Century Gothic"/>
          <w:shd w:val="clear" w:color="auto" w:fill="F5F5F5"/>
        </w:rPr>
        <w:t>you  /</w:t>
      </w:r>
      <w:proofErr w:type="gramEnd"/>
      <w:r>
        <w:rPr>
          <w:rFonts w:ascii="Century Gothic" w:eastAsia="Century Gothic" w:hAnsi="Century Gothic" w:cs="Century Gothic"/>
          <w:shd w:val="clear" w:color="auto" w:fill="F5F5F5"/>
        </w:rPr>
        <w:t xml:space="preserve"> Thy/thine – your(s)​</w:t>
      </w:r>
    </w:p>
    <w:p w14:paraId="14E4C4B9"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Cease – stop​</w:t>
      </w:r>
    </w:p>
    <w:p w14:paraId="16FE3C1F"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Regions – places/areas​</w:t>
      </w:r>
    </w:p>
    <w:p w14:paraId="48577E65"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Roving – constantly moving between places​</w:t>
      </w:r>
    </w:p>
    <w:p w14:paraId="164B89AF"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dwell – live/stay​</w:t>
      </w:r>
    </w:p>
    <w:p w14:paraId="2CA2009B"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Enchant – interest, put under a spell​</w:t>
      </w:r>
    </w:p>
    <w:p w14:paraId="25E379A9"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Wayward – difficult to control/predict​</w:t>
      </w:r>
    </w:p>
    <w:p w14:paraId="39200D11"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Idolatry – worshipping a false God​</w:t>
      </w:r>
    </w:p>
    <w:p w14:paraId="320103C0"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lastRenderedPageBreak/>
        <w:t>Mortal – someone who is human, who can die​</w:t>
      </w:r>
    </w:p>
    <w:p w14:paraId="277376DA"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Pine – to want or long for something​</w:t>
      </w:r>
    </w:p>
    <w:p w14:paraId="19011C78"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Caress – hold, touch​</w:t>
      </w:r>
    </w:p>
    <w:p w14:paraId="7414F191"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Comrade – someone who supports you​</w:t>
      </w:r>
    </w:p>
    <w:p w14:paraId="41EBD4B6"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Nought – no one, nothing​</w:t>
      </w:r>
    </w:p>
    <w:p w14:paraId="664355AD" w14:textId="77777777" w:rsidR="00E92436" w:rsidRDefault="00E92436">
      <w:pPr>
        <w:shd w:val="clear" w:color="auto" w:fill="F5F5F5"/>
        <w:rPr>
          <w:rFonts w:ascii="Century Gothic" w:eastAsia="Century Gothic" w:hAnsi="Century Gothic" w:cs="Century Gothic"/>
          <w:shd w:val="clear" w:color="auto" w:fill="F5F5F5"/>
        </w:rPr>
      </w:pPr>
    </w:p>
    <w:p w14:paraId="31558A40"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Summary:</w:t>
      </w:r>
    </w:p>
    <w:p w14:paraId="34AF0435" w14:textId="77777777" w:rsidR="00E92436" w:rsidRDefault="001B4B87">
      <w:pPr>
        <w:shd w:val="clear" w:color="auto" w:fill="F5F5F5"/>
        <w:rPr>
          <w:rFonts w:ascii="Century Gothic" w:eastAsia="Century Gothic" w:hAnsi="Century Gothic" w:cs="Century Gothic"/>
          <w:shd w:val="clear" w:color="auto" w:fill="FEFDFB"/>
        </w:rPr>
      </w:pPr>
      <w:r>
        <w:rPr>
          <w:rFonts w:ascii="Century Gothic" w:eastAsia="Century Gothic" w:hAnsi="Century Gothic" w:cs="Century Gothic"/>
          <w:shd w:val="clear" w:color="auto" w:fill="FEFDFB"/>
        </w:rPr>
        <w:t xml:space="preserve">n this poem, the earth itself reaches out to a "lonely dreamer": a person who has in the past found deep delight in nature, but has since withdrawn into a melancholy solitude. Only nature, the earth tells this dreamer, can heal them; they'll only get lost if they look for answers in their own inner world. Nature, in this poem, is more than just a beautiful place. It's a godlike person, eager to share an intense relationship with those who open themselves to its powers. </w:t>
      </w:r>
    </w:p>
    <w:p w14:paraId="1A965116" w14:textId="77777777" w:rsidR="00E92436" w:rsidRDefault="00E92436">
      <w:pPr>
        <w:shd w:val="clear" w:color="auto" w:fill="F5F5F5"/>
        <w:rPr>
          <w:rFonts w:ascii="Century Gothic" w:eastAsia="Century Gothic" w:hAnsi="Century Gothic" w:cs="Century Gothic"/>
          <w:shd w:val="clear" w:color="auto" w:fill="FEFDFB"/>
        </w:rPr>
      </w:pPr>
    </w:p>
    <w:p w14:paraId="0CED21BA" w14:textId="77777777" w:rsidR="00E92436" w:rsidRDefault="001B4B87">
      <w:pPr>
        <w:shd w:val="clear" w:color="auto" w:fill="F5F5F5"/>
        <w:rPr>
          <w:rFonts w:ascii="Century Gothic" w:eastAsia="Century Gothic" w:hAnsi="Century Gothic" w:cs="Century Gothic"/>
          <w:shd w:val="clear" w:color="auto" w:fill="FEFDFB"/>
        </w:rPr>
      </w:pPr>
      <w:r>
        <w:rPr>
          <w:rFonts w:ascii="Century Gothic" w:eastAsia="Century Gothic" w:hAnsi="Century Gothic" w:cs="Century Gothic"/>
          <w:shd w:val="clear" w:color="auto" w:fill="FEFDFB"/>
        </w:rPr>
        <w:t>Key Context:</w:t>
      </w:r>
    </w:p>
    <w:p w14:paraId="5C798BFE" w14:textId="77777777" w:rsidR="00E92436" w:rsidRDefault="001B4B87">
      <w:pPr>
        <w:numPr>
          <w:ilvl w:val="0"/>
          <w:numId w:val="5"/>
        </w:numPr>
        <w:shd w:val="clear" w:color="auto" w:fill="F5F5F5"/>
        <w:ind w:left="960"/>
        <w:rPr>
          <w:shd w:val="clear" w:color="auto" w:fill="FEFDFB"/>
        </w:rPr>
      </w:pPr>
      <w:r>
        <w:rPr>
          <w:rFonts w:ascii="Century Gothic" w:eastAsia="Century Gothic" w:hAnsi="Century Gothic" w:cs="Century Gothic"/>
          <w:shd w:val="clear" w:color="auto" w:fill="FEFDFB"/>
        </w:rPr>
        <w:t>Brontë is writing at a similar time to the Romantic poets- shared themes of praise of the beauty and power of nature.​</w:t>
      </w:r>
    </w:p>
    <w:p w14:paraId="40780B41" w14:textId="77777777" w:rsidR="00E92436" w:rsidRDefault="001B4B87">
      <w:pPr>
        <w:numPr>
          <w:ilvl w:val="0"/>
          <w:numId w:val="5"/>
        </w:numPr>
        <w:shd w:val="clear" w:color="auto" w:fill="F5F5F5"/>
        <w:ind w:left="960"/>
        <w:rPr>
          <w:shd w:val="clear" w:color="auto" w:fill="FEFDFB"/>
        </w:rPr>
      </w:pPr>
      <w:r>
        <w:rPr>
          <w:rFonts w:ascii="Century Gothic" w:eastAsia="Century Gothic" w:hAnsi="Century Gothic" w:cs="Century Gothic"/>
          <w:shd w:val="clear" w:color="auto" w:fill="FEFDFB"/>
        </w:rPr>
        <w:t>She is a Victorian poet, witnessing the effect of the Industrial Revolution on natural spaces.​</w:t>
      </w:r>
    </w:p>
    <w:p w14:paraId="597FB328" w14:textId="77777777" w:rsidR="00E92436" w:rsidRDefault="001B4B87">
      <w:pPr>
        <w:numPr>
          <w:ilvl w:val="0"/>
          <w:numId w:val="5"/>
        </w:numPr>
        <w:shd w:val="clear" w:color="auto" w:fill="F5F5F5"/>
        <w:ind w:left="960"/>
        <w:rPr>
          <w:rFonts w:ascii="Century Gothic" w:eastAsia="Century Gothic" w:hAnsi="Century Gothic" w:cs="Century Gothic"/>
          <w:shd w:val="clear" w:color="auto" w:fill="FEFDFB"/>
        </w:rPr>
      </w:pPr>
      <w:r>
        <w:rPr>
          <w:rFonts w:ascii="Century Gothic" w:eastAsia="Century Gothic" w:hAnsi="Century Gothic" w:cs="Century Gothic"/>
          <w:shd w:val="clear" w:color="auto" w:fill="FEFDFB"/>
        </w:rPr>
        <w:t>Brontë, dying young from Tuberculosis, enjoyed nothing more than wandering around the moors (fields with long grass) where she grew up – refusing all treatment.</w:t>
      </w:r>
    </w:p>
    <w:p w14:paraId="1E4E84BE" w14:textId="77777777" w:rsidR="00E92436" w:rsidRDefault="001B4B87">
      <w:pPr>
        <w:numPr>
          <w:ilvl w:val="0"/>
          <w:numId w:val="5"/>
        </w:numPr>
        <w:shd w:val="clear" w:color="auto" w:fill="F5F5F5"/>
        <w:ind w:left="960"/>
        <w:rPr>
          <w:rFonts w:ascii="Century Gothic" w:eastAsia="Century Gothic" w:hAnsi="Century Gothic" w:cs="Century Gothic"/>
          <w:shd w:val="clear" w:color="auto" w:fill="FEFDFB"/>
        </w:rPr>
      </w:pPr>
      <w:r>
        <w:rPr>
          <w:rFonts w:ascii="Century Gothic" w:eastAsia="Century Gothic" w:hAnsi="Century Gothic" w:cs="Century Gothic"/>
          <w:shd w:val="clear" w:color="auto" w:fill="FEFDFB"/>
        </w:rPr>
        <w:t xml:space="preserve">In many ways, Emily Brontë would live in a private otherworld her whole life. On those few occasions she </w:t>
      </w:r>
      <w:proofErr w:type="spellStart"/>
      <w:r>
        <w:rPr>
          <w:rFonts w:ascii="Century Gothic" w:eastAsia="Century Gothic" w:hAnsi="Century Gothic" w:cs="Century Gothic"/>
          <w:shd w:val="clear" w:color="auto" w:fill="FEFDFB"/>
        </w:rPr>
        <w:t>traveled</w:t>
      </w:r>
      <w:proofErr w:type="spellEnd"/>
      <w:r>
        <w:rPr>
          <w:rFonts w:ascii="Century Gothic" w:eastAsia="Century Gothic" w:hAnsi="Century Gothic" w:cs="Century Gothic"/>
          <w:shd w:val="clear" w:color="auto" w:fill="FEFDFB"/>
        </w:rPr>
        <w:t xml:space="preserve"> away from home (to attend school alongside Charlotte, for instance), she hated it. She was always most at ease in the seclusion of her native Yorkshire, roaming the moors with her beloved dog Keeper. The daughter of a minister, Brontë developed her own nonconformist and individual relationship to God: like the "lonely dreamer" of this poem, she found comfort, inspiration, and divinity in nature.</w:t>
      </w:r>
    </w:p>
    <w:p w14:paraId="7DF4E37C" w14:textId="77777777" w:rsidR="00E92436" w:rsidRDefault="00E92436">
      <w:pPr>
        <w:shd w:val="clear" w:color="auto" w:fill="F5F5F5"/>
        <w:rPr>
          <w:rFonts w:ascii="Century Gothic" w:eastAsia="Century Gothic" w:hAnsi="Century Gothic" w:cs="Century Gothic"/>
          <w:shd w:val="clear" w:color="auto" w:fill="FEFDFB"/>
        </w:rPr>
      </w:pPr>
    </w:p>
    <w:p w14:paraId="58E4CF8E" w14:textId="77777777" w:rsidR="00E92436" w:rsidRDefault="001B4B87">
      <w:pPr>
        <w:shd w:val="clear" w:color="auto" w:fill="F5F5F5"/>
        <w:rPr>
          <w:rFonts w:ascii="Century Gothic" w:eastAsia="Century Gothic" w:hAnsi="Century Gothic" w:cs="Century Gothic"/>
          <w:shd w:val="clear" w:color="auto" w:fill="FEFDFB"/>
        </w:rPr>
      </w:pPr>
      <w:r>
        <w:rPr>
          <w:rFonts w:ascii="Century Gothic" w:eastAsia="Century Gothic" w:hAnsi="Century Gothic" w:cs="Century Gothic"/>
          <w:shd w:val="clear" w:color="auto" w:fill="FEFDFB"/>
        </w:rPr>
        <w:t>Form and Structure:</w:t>
      </w:r>
    </w:p>
    <w:p w14:paraId="78093DC9" w14:textId="77777777" w:rsidR="00E92436" w:rsidRDefault="001B4B87">
      <w:pPr>
        <w:shd w:val="clear" w:color="auto" w:fill="F5F5F5"/>
        <w:rPr>
          <w:rFonts w:ascii="Century Gothic" w:eastAsia="Century Gothic" w:hAnsi="Century Gothic" w:cs="Century Gothic"/>
          <w:shd w:val="clear" w:color="auto" w:fill="FEFDFB"/>
        </w:rPr>
      </w:pPr>
      <w:r>
        <w:rPr>
          <w:rFonts w:ascii="Century Gothic" w:eastAsia="Century Gothic" w:hAnsi="Century Gothic" w:cs="Century Gothic"/>
          <w:shd w:val="clear" w:color="auto" w:fill="FEFDFB"/>
        </w:rPr>
        <w:t xml:space="preserve">“Shall earth no </w:t>
      </w:r>
      <w:proofErr w:type="gramStart"/>
      <w:r>
        <w:rPr>
          <w:rFonts w:ascii="Century Gothic" w:eastAsia="Century Gothic" w:hAnsi="Century Gothic" w:cs="Century Gothic"/>
          <w:shd w:val="clear" w:color="auto" w:fill="FEFDFB"/>
        </w:rPr>
        <w:t>more</w:t>
      </w:r>
      <w:proofErr w:type="gramEnd"/>
      <w:r>
        <w:rPr>
          <w:rFonts w:ascii="Century Gothic" w:eastAsia="Century Gothic" w:hAnsi="Century Gothic" w:cs="Century Gothic"/>
          <w:shd w:val="clear" w:color="auto" w:fill="FEFDFB"/>
        </w:rPr>
        <w:t xml:space="preserve"> inspire thee” uses an urgent, simple form that suits its passionate speaker: the earth itself. The poem’s </w:t>
      </w:r>
      <w:r>
        <w:rPr>
          <w:rFonts w:ascii="Century Gothic" w:eastAsia="Century Gothic" w:hAnsi="Century Gothic" w:cs="Century Gothic"/>
          <w:shd w:val="clear" w:color="auto" w:fill="A5C5ED"/>
        </w:rPr>
        <w:t>seven quatrains</w:t>
      </w:r>
      <w:r>
        <w:rPr>
          <w:rFonts w:ascii="Century Gothic" w:eastAsia="Century Gothic" w:hAnsi="Century Gothic" w:cs="Century Gothic"/>
          <w:shd w:val="clear" w:color="auto" w:fill="FEFDFB"/>
        </w:rPr>
        <w:t xml:space="preserve"> (four-line stanzas) are all written in </w:t>
      </w:r>
      <w:hyperlink r:id="rId17">
        <w:r>
          <w:rPr>
            <w:rFonts w:ascii="Century Gothic" w:eastAsia="Century Gothic" w:hAnsi="Century Gothic" w:cs="Century Gothic"/>
            <w:shd w:val="clear" w:color="auto" w:fill="FEFDFB"/>
          </w:rPr>
          <w:t>iambic</w:t>
        </w:r>
      </w:hyperlink>
      <w:r>
        <w:rPr>
          <w:rFonts w:ascii="Century Gothic" w:eastAsia="Century Gothic" w:hAnsi="Century Gothic" w:cs="Century Gothic"/>
          <w:shd w:val="clear" w:color="auto" w:fill="FEFDFB"/>
        </w:rPr>
        <w:t xml:space="preserve"> </w:t>
      </w:r>
      <w:proofErr w:type="spellStart"/>
      <w:r>
        <w:rPr>
          <w:rFonts w:ascii="Century Gothic" w:eastAsia="Century Gothic" w:hAnsi="Century Gothic" w:cs="Century Gothic"/>
          <w:shd w:val="clear" w:color="auto" w:fill="FEFDFB"/>
        </w:rPr>
        <w:t>trimeter</w:t>
      </w:r>
      <w:proofErr w:type="spellEnd"/>
      <w:r>
        <w:rPr>
          <w:rFonts w:ascii="Century Gothic" w:eastAsia="Century Gothic" w:hAnsi="Century Gothic" w:cs="Century Gothic"/>
          <w:shd w:val="clear" w:color="auto" w:fill="FEFDFB"/>
        </w:rPr>
        <w:t xml:space="preserve">. This means the stress is on the second syllable each time in a </w:t>
      </w:r>
      <w:proofErr w:type="gramStart"/>
      <w:r>
        <w:rPr>
          <w:rFonts w:ascii="Century Gothic" w:eastAsia="Century Gothic" w:hAnsi="Century Gothic" w:cs="Century Gothic"/>
          <w:shd w:val="clear" w:color="auto" w:fill="FEFDFB"/>
        </w:rPr>
        <w:t>six syllable</w:t>
      </w:r>
      <w:proofErr w:type="gramEnd"/>
      <w:r>
        <w:rPr>
          <w:rFonts w:ascii="Century Gothic" w:eastAsia="Century Gothic" w:hAnsi="Century Gothic" w:cs="Century Gothic"/>
          <w:shd w:val="clear" w:color="auto" w:fill="FEFDFB"/>
        </w:rPr>
        <w:t xml:space="preserve"> line. </w:t>
      </w:r>
    </w:p>
    <w:p w14:paraId="23714F92" w14:textId="77777777" w:rsidR="00E92436" w:rsidRDefault="001B4B87">
      <w:pPr>
        <w:shd w:val="clear" w:color="auto" w:fill="FEFDFB"/>
        <w:spacing w:after="160" w:line="490" w:lineRule="auto"/>
        <w:rPr>
          <w:rFonts w:ascii="Century Gothic" w:eastAsia="Century Gothic" w:hAnsi="Century Gothic" w:cs="Century Gothic"/>
          <w:shd w:val="clear" w:color="auto" w:fill="FEFDFB"/>
        </w:rPr>
      </w:pPr>
      <w:r>
        <w:rPr>
          <w:rFonts w:ascii="Century Gothic" w:eastAsia="Century Gothic" w:hAnsi="Century Gothic" w:cs="Century Gothic"/>
          <w:shd w:val="clear" w:color="auto" w:fill="FEFDFB"/>
        </w:rPr>
        <w:t xml:space="preserve">The stanzas also follow an ABAB </w:t>
      </w:r>
      <w:hyperlink r:id="rId18">
        <w:r>
          <w:rPr>
            <w:rFonts w:ascii="Century Gothic" w:eastAsia="Century Gothic" w:hAnsi="Century Gothic" w:cs="Century Gothic"/>
            <w:shd w:val="clear" w:color="auto" w:fill="FEFDFB"/>
          </w:rPr>
          <w:t>rhyme scheme</w:t>
        </w:r>
      </w:hyperlink>
      <w:r>
        <w:rPr>
          <w:rFonts w:ascii="Century Gothic" w:eastAsia="Century Gothic" w:hAnsi="Century Gothic" w:cs="Century Gothic"/>
          <w:shd w:val="clear" w:color="auto" w:fill="FEFDFB"/>
        </w:rPr>
        <w:t>.</w:t>
      </w:r>
    </w:p>
    <w:p w14:paraId="429D0C44" w14:textId="77777777" w:rsidR="00E92436" w:rsidRDefault="001B4B87">
      <w:pPr>
        <w:shd w:val="clear" w:color="auto" w:fill="FEFDFB"/>
        <w:spacing w:after="160" w:line="490" w:lineRule="auto"/>
        <w:rPr>
          <w:rFonts w:ascii="Century Gothic" w:eastAsia="Century Gothic" w:hAnsi="Century Gothic" w:cs="Century Gothic"/>
          <w:shd w:val="clear" w:color="auto" w:fill="FEFDFB"/>
        </w:rPr>
      </w:pPr>
      <w:r>
        <w:rPr>
          <w:rFonts w:ascii="Century Gothic" w:eastAsia="Century Gothic" w:hAnsi="Century Gothic" w:cs="Century Gothic"/>
          <w:shd w:val="clear" w:color="auto" w:fill="FEFDFB"/>
        </w:rPr>
        <w:t xml:space="preserve">This simple form echoes that of a </w:t>
      </w:r>
      <w:hyperlink r:id="rId19">
        <w:r>
          <w:rPr>
            <w:rFonts w:ascii="Century Gothic" w:eastAsia="Century Gothic" w:hAnsi="Century Gothic" w:cs="Century Gothic"/>
            <w:shd w:val="clear" w:color="auto" w:fill="FEFDFB"/>
          </w:rPr>
          <w:t>ballad</w:t>
        </w:r>
      </w:hyperlink>
      <w:r>
        <w:rPr>
          <w:rFonts w:ascii="Century Gothic" w:eastAsia="Century Gothic" w:hAnsi="Century Gothic" w:cs="Century Gothic"/>
          <w:shd w:val="clear" w:color="auto" w:fill="FEFDFB"/>
        </w:rPr>
        <w:t xml:space="preserve">, and nothing feels fussy or elegant in this poem's shape; the rhymes and rhythms move like firm, even footsteps or a pulsing heartbeat. That energy perfectly matches what the earth is calling its wandering </w:t>
      </w:r>
      <w:r>
        <w:rPr>
          <w:rFonts w:ascii="Century Gothic" w:eastAsia="Century Gothic" w:hAnsi="Century Gothic" w:cs="Century Gothic"/>
          <w:shd w:val="clear" w:color="auto" w:fill="FEFDFB"/>
        </w:rPr>
        <w:lastRenderedPageBreak/>
        <w:t>beloved to do: get back on their feet, get their blood pumping, and get back into nature.</w:t>
      </w:r>
    </w:p>
    <w:p w14:paraId="44FB30F8" w14:textId="77777777" w:rsidR="00E92436" w:rsidRDefault="00E92436">
      <w:pPr>
        <w:shd w:val="clear" w:color="auto" w:fill="F5F5F5"/>
        <w:rPr>
          <w:rFonts w:ascii="Century Gothic" w:eastAsia="Century Gothic" w:hAnsi="Century Gothic" w:cs="Century Gothic"/>
          <w:shd w:val="clear" w:color="auto" w:fill="FEFDFB"/>
        </w:rPr>
      </w:pPr>
    </w:p>
    <w:p w14:paraId="50DE2ACB" w14:textId="77777777" w:rsidR="00E92436" w:rsidRDefault="001B4B87">
      <w:pPr>
        <w:shd w:val="clear" w:color="auto" w:fill="F5F5F5"/>
        <w:rPr>
          <w:rFonts w:ascii="Century Gothic" w:eastAsia="Century Gothic" w:hAnsi="Century Gothic" w:cs="Century Gothic"/>
          <w:shd w:val="clear" w:color="auto" w:fill="FEFDFB"/>
        </w:rPr>
      </w:pPr>
      <w:r>
        <w:rPr>
          <w:rFonts w:ascii="Century Gothic" w:eastAsia="Century Gothic" w:hAnsi="Century Gothic" w:cs="Century Gothic"/>
          <w:shd w:val="clear" w:color="auto" w:fill="FEFDFB"/>
        </w:rPr>
        <w:t>Key Language Analysis Quotations:</w:t>
      </w:r>
    </w:p>
    <w:p w14:paraId="02A833D9"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 xml:space="preserve">1.Shall earth no </w:t>
      </w:r>
      <w:proofErr w:type="gramStart"/>
      <w:r>
        <w:rPr>
          <w:rFonts w:ascii="Century Gothic" w:eastAsia="Century Gothic" w:hAnsi="Century Gothic" w:cs="Century Gothic"/>
          <w:shd w:val="clear" w:color="auto" w:fill="F5F5F5"/>
        </w:rPr>
        <w:t>more</w:t>
      </w:r>
      <w:proofErr w:type="gramEnd"/>
      <w:r>
        <w:rPr>
          <w:rFonts w:ascii="Century Gothic" w:eastAsia="Century Gothic" w:hAnsi="Century Gothic" w:cs="Century Gothic"/>
          <w:shd w:val="clear" w:color="auto" w:fill="F5F5F5"/>
        </w:rPr>
        <w:t xml:space="preserve"> inspire thee,​/Thou lonely dreamer now?​/Since passion may not fire thee​/ Shall Nature cease to bow?​</w:t>
      </w:r>
    </w:p>
    <w:p w14:paraId="232068C1"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2.I know my sunshine pleases​/Despite thy wayward will.​</w:t>
      </w:r>
    </w:p>
    <w:p w14:paraId="3C2B7179"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3. I know my mighty sway,​/I know my magic power​/To drive thy griefs away.​</w:t>
      </w:r>
    </w:p>
    <w:p w14:paraId="7CEFE015"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4.Thy comrade let me be—​/Since nought beside can bless thee,​/ Return and dwell with me.​</w:t>
      </w:r>
    </w:p>
    <w:p w14:paraId="1DA6542E" w14:textId="77777777" w:rsidR="00E92436" w:rsidRDefault="00E92436">
      <w:pPr>
        <w:shd w:val="clear" w:color="auto" w:fill="F5F5F5"/>
        <w:rPr>
          <w:rFonts w:ascii="Century Gothic" w:eastAsia="Century Gothic" w:hAnsi="Century Gothic" w:cs="Century Gothic"/>
          <w:shd w:val="clear" w:color="auto" w:fill="F5F5F5"/>
        </w:rPr>
      </w:pPr>
    </w:p>
    <w:p w14:paraId="3041E394" w14:textId="77777777" w:rsidR="00E92436" w:rsidRDefault="00E92436">
      <w:pPr>
        <w:shd w:val="clear" w:color="auto" w:fill="F5F5F5"/>
        <w:rPr>
          <w:rFonts w:ascii="Century Gothic" w:eastAsia="Century Gothic" w:hAnsi="Century Gothic" w:cs="Century Gothic"/>
          <w:shd w:val="clear" w:color="auto" w:fill="F5F5F5"/>
        </w:rPr>
      </w:pPr>
    </w:p>
    <w:p w14:paraId="4C08F7C6" w14:textId="77777777" w:rsidR="00E92436" w:rsidRDefault="001B4B87">
      <w:pPr>
        <w:shd w:val="clear" w:color="auto" w:fill="F5F5F5"/>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Helpful Revision Links:</w:t>
      </w:r>
    </w:p>
    <w:p w14:paraId="79A2B659" w14:textId="77777777" w:rsidR="00E92436" w:rsidRDefault="00C97924" w:rsidP="1DC9DCB9">
      <w:pPr>
        <w:shd w:val="clear" w:color="auto" w:fill="F5F5F5"/>
        <w:rPr>
          <w:rFonts w:ascii="Century Gothic" w:eastAsia="Century Gothic" w:hAnsi="Century Gothic" w:cs="Century Gothic"/>
          <w:shd w:val="clear" w:color="auto" w:fill="F5F5F5"/>
        </w:rPr>
      </w:pPr>
      <w:hyperlink r:id="rId20">
        <w:r w:rsidR="001B4B87" w:rsidRPr="1DC9DCB9">
          <w:rPr>
            <w:rFonts w:ascii="Century Gothic" w:eastAsia="Century Gothic" w:hAnsi="Century Gothic" w:cs="Century Gothic"/>
            <w:u w:val="single"/>
            <w:shd w:val="clear" w:color="auto" w:fill="F5F5F5"/>
          </w:rPr>
          <w:t>https://www.youtube.com/watch?v=97srTOLk9rM&amp;list=PLuFWDYRTijJu0NlemxZytCB4uPAoyKBmG&amp;index=8</w:t>
        </w:r>
      </w:hyperlink>
      <w:r w:rsidR="001B4B87" w:rsidRPr="1DC9DCB9">
        <w:rPr>
          <w:rFonts w:ascii="Century Gothic" w:eastAsia="Century Gothic" w:hAnsi="Century Gothic" w:cs="Century Gothic"/>
          <w:shd w:val="clear" w:color="auto" w:fill="F5F5F5"/>
        </w:rPr>
        <w:t xml:space="preserve"> First Rate Tutors Analysis</w:t>
      </w:r>
    </w:p>
    <w:p w14:paraId="528E5850" w14:textId="77777777" w:rsidR="00E92436" w:rsidRDefault="00C97924" w:rsidP="1DC9DCB9">
      <w:pPr>
        <w:shd w:val="clear" w:color="auto" w:fill="F5F5F5"/>
        <w:rPr>
          <w:rFonts w:ascii="Century Gothic" w:eastAsia="Century Gothic" w:hAnsi="Century Gothic" w:cs="Century Gothic"/>
          <w:shd w:val="clear" w:color="auto" w:fill="F5F5F5"/>
        </w:rPr>
      </w:pPr>
      <w:hyperlink r:id="rId21">
        <w:r w:rsidR="001B4B87" w:rsidRPr="1DC9DCB9">
          <w:rPr>
            <w:rFonts w:ascii="Century Gothic" w:eastAsia="Century Gothic" w:hAnsi="Century Gothic" w:cs="Century Gothic"/>
            <w:u w:val="single"/>
            <w:shd w:val="clear" w:color="auto" w:fill="F5F5F5"/>
          </w:rPr>
          <w:t>https://www.thenational.academy/pupils/programmes/english-secondary-year-10-aqa/units/poetry-anthology-first-study-199/lessons/understanding-the-poem-shall-earth-no-more-inspire-thee/overview</w:t>
        </w:r>
      </w:hyperlink>
      <w:r w:rsidR="001B4B87" w:rsidRPr="1DC9DCB9">
        <w:rPr>
          <w:rFonts w:ascii="Century Gothic" w:eastAsia="Century Gothic" w:hAnsi="Century Gothic" w:cs="Century Gothic"/>
          <w:shd w:val="clear" w:color="auto" w:fill="F5F5F5"/>
        </w:rPr>
        <w:t xml:space="preserve"> Oak Academy Intro</w:t>
      </w:r>
    </w:p>
    <w:p w14:paraId="43273596" w14:textId="77777777" w:rsidR="00E92436" w:rsidRDefault="00C97924" w:rsidP="1DC9DCB9">
      <w:pPr>
        <w:shd w:val="clear" w:color="auto" w:fill="F5F5F5"/>
      </w:pPr>
      <w:hyperlink r:id="rId22">
        <w:r w:rsidR="001B4B87" w:rsidRPr="1DC9DCB9">
          <w:rPr>
            <w:rFonts w:ascii="Century Gothic" w:eastAsia="Century Gothic" w:hAnsi="Century Gothic" w:cs="Century Gothic"/>
            <w:u w:val="single"/>
            <w:shd w:val="clear" w:color="auto" w:fill="F5F5F5"/>
          </w:rPr>
          <w:t>https://www.thenational.academy/pupils/programmes/english-secondary-year-10-aqa/units/poetry-anthology-first-study-199/lessons/analysing-the-poem-shall-earth-no-more-inspire-thee/overview</w:t>
        </w:r>
      </w:hyperlink>
      <w:r w:rsidR="001B4B87" w:rsidRPr="1DC9DCB9">
        <w:t xml:space="preserve"> Oak Academy Analysis</w:t>
      </w:r>
    </w:p>
    <w:p w14:paraId="722B00AE" w14:textId="77777777" w:rsidR="00E92436" w:rsidRDefault="00E92436" w:rsidP="1DC9DCB9">
      <w:pPr>
        <w:shd w:val="clear" w:color="auto" w:fill="F5F5F5"/>
      </w:pPr>
    </w:p>
    <w:p w14:paraId="5402D324" w14:textId="1EFB2A60" w:rsidR="1DC9DCB9" w:rsidRDefault="1DC9DCB9" w:rsidP="1DC9DCB9">
      <w:pPr>
        <w:shd w:val="clear" w:color="auto" w:fill="F5F5F5"/>
      </w:pPr>
    </w:p>
    <w:p w14:paraId="09C4C3E0" w14:textId="54E89284" w:rsidR="1DC9DCB9" w:rsidRDefault="1DC9DCB9" w:rsidP="1DC9DCB9">
      <w:pPr>
        <w:shd w:val="clear" w:color="auto" w:fill="F5F5F5"/>
      </w:pPr>
    </w:p>
    <w:p w14:paraId="7C70F535" w14:textId="3A3CBA03" w:rsidR="1DC9DCB9" w:rsidRDefault="1DC9DCB9" w:rsidP="1DC9DCB9">
      <w:pPr>
        <w:shd w:val="clear" w:color="auto" w:fill="F5F5F5"/>
      </w:pPr>
    </w:p>
    <w:p w14:paraId="0357B49E" w14:textId="1E79DA29" w:rsidR="1DC9DCB9" w:rsidRDefault="1DC9DCB9" w:rsidP="1DC9DCB9">
      <w:pPr>
        <w:shd w:val="clear" w:color="auto" w:fill="F5F5F5"/>
      </w:pPr>
    </w:p>
    <w:p w14:paraId="58E2BC6F" w14:textId="5965DCD9" w:rsidR="1DC9DCB9" w:rsidRDefault="1DC9DCB9" w:rsidP="1DC9DCB9">
      <w:pPr>
        <w:shd w:val="clear" w:color="auto" w:fill="F5F5F5"/>
      </w:pPr>
    </w:p>
    <w:p w14:paraId="1FCDDF1B" w14:textId="00433CCC" w:rsidR="1DC9DCB9" w:rsidRDefault="1DC9DCB9" w:rsidP="1DC9DCB9">
      <w:pPr>
        <w:shd w:val="clear" w:color="auto" w:fill="F5F5F5"/>
      </w:pPr>
    </w:p>
    <w:p w14:paraId="15CC7A28" w14:textId="13E81998" w:rsidR="1DC9DCB9" w:rsidRDefault="1DC9DCB9" w:rsidP="1DC9DCB9">
      <w:pPr>
        <w:shd w:val="clear" w:color="auto" w:fill="F5F5F5"/>
      </w:pPr>
    </w:p>
    <w:p w14:paraId="3B51A421" w14:textId="0FD37489" w:rsidR="1DC9DCB9" w:rsidRDefault="1DC9DCB9" w:rsidP="1DC9DCB9">
      <w:pPr>
        <w:shd w:val="clear" w:color="auto" w:fill="F5F5F5"/>
      </w:pPr>
    </w:p>
    <w:p w14:paraId="28557B78" w14:textId="4537A5BF" w:rsidR="1DC9DCB9" w:rsidRDefault="1DC9DCB9" w:rsidP="1DC9DCB9">
      <w:pPr>
        <w:shd w:val="clear" w:color="auto" w:fill="F5F5F5"/>
      </w:pPr>
    </w:p>
    <w:p w14:paraId="4FD04951" w14:textId="1BAB6313" w:rsidR="1DC9DCB9" w:rsidRDefault="1DC9DCB9" w:rsidP="1DC9DCB9">
      <w:pPr>
        <w:shd w:val="clear" w:color="auto" w:fill="F5F5F5"/>
      </w:pPr>
    </w:p>
    <w:p w14:paraId="126757D7" w14:textId="19829E2C" w:rsidR="1DC9DCB9" w:rsidRDefault="1DC9DCB9" w:rsidP="1DC9DCB9">
      <w:pPr>
        <w:shd w:val="clear" w:color="auto" w:fill="F5F5F5"/>
      </w:pPr>
    </w:p>
    <w:p w14:paraId="645370E2" w14:textId="2A3BEC82" w:rsidR="1DC9DCB9" w:rsidRDefault="1DC9DCB9" w:rsidP="1DC9DCB9">
      <w:pPr>
        <w:shd w:val="clear" w:color="auto" w:fill="F5F5F5"/>
      </w:pPr>
    </w:p>
    <w:p w14:paraId="49591C1F" w14:textId="7BE69830" w:rsidR="1DC9DCB9" w:rsidRDefault="1DC9DCB9" w:rsidP="1DC9DCB9">
      <w:pPr>
        <w:shd w:val="clear" w:color="auto" w:fill="F5F5F5"/>
      </w:pPr>
    </w:p>
    <w:p w14:paraId="629EF2C9" w14:textId="5CBD43B6" w:rsidR="1DC9DCB9" w:rsidRDefault="1DC9DCB9" w:rsidP="1DC9DCB9">
      <w:pPr>
        <w:shd w:val="clear" w:color="auto" w:fill="F5F5F5"/>
      </w:pPr>
    </w:p>
    <w:p w14:paraId="32488B3B" w14:textId="380CF566" w:rsidR="1DC9DCB9" w:rsidRDefault="1DC9DCB9" w:rsidP="1DC9DCB9">
      <w:pPr>
        <w:shd w:val="clear" w:color="auto" w:fill="F5F5F5"/>
      </w:pPr>
    </w:p>
    <w:p w14:paraId="7D6F384C" w14:textId="198A1801" w:rsidR="1DC9DCB9" w:rsidRDefault="1DC9DCB9" w:rsidP="1DC9DCB9">
      <w:pPr>
        <w:shd w:val="clear" w:color="auto" w:fill="F5F5F5"/>
      </w:pPr>
    </w:p>
    <w:p w14:paraId="12EBDBF0" w14:textId="593399E4" w:rsidR="1DC9DCB9" w:rsidRDefault="1DC9DCB9" w:rsidP="1DC9DCB9">
      <w:pPr>
        <w:shd w:val="clear" w:color="auto" w:fill="F5F5F5"/>
      </w:pPr>
    </w:p>
    <w:p w14:paraId="752229DE" w14:textId="00239EDC" w:rsidR="1DC9DCB9" w:rsidRDefault="1DC9DCB9" w:rsidP="1DC9DCB9">
      <w:pPr>
        <w:shd w:val="clear" w:color="auto" w:fill="F5F5F5"/>
      </w:pPr>
    </w:p>
    <w:p w14:paraId="74B5654E" w14:textId="62ECB055" w:rsidR="1DC9DCB9" w:rsidRDefault="1DC9DCB9" w:rsidP="1DC9DCB9">
      <w:pPr>
        <w:shd w:val="clear" w:color="auto" w:fill="F5F5F5"/>
      </w:pPr>
    </w:p>
    <w:p w14:paraId="51C49FDB" w14:textId="0AA4C6A7" w:rsidR="1DC9DCB9" w:rsidRDefault="1DC9DCB9" w:rsidP="1DC9DCB9">
      <w:pPr>
        <w:shd w:val="clear" w:color="auto" w:fill="F5F5F5"/>
      </w:pPr>
    </w:p>
    <w:p w14:paraId="69801EA5" w14:textId="3C74576B" w:rsidR="1DC9DCB9" w:rsidRDefault="1DC9DCB9" w:rsidP="1DC9DCB9">
      <w:pPr>
        <w:shd w:val="clear" w:color="auto" w:fill="F5F5F5"/>
      </w:pPr>
    </w:p>
    <w:p w14:paraId="0D893A6C" w14:textId="330E1084" w:rsidR="1DC9DCB9" w:rsidRDefault="1DC9DCB9" w:rsidP="1DC9DCB9">
      <w:pPr>
        <w:shd w:val="clear" w:color="auto" w:fill="F5F5F5"/>
      </w:pPr>
    </w:p>
    <w:p w14:paraId="05EDE949" w14:textId="77777777" w:rsidR="00E92436" w:rsidRDefault="001B4B87">
      <w:pPr>
        <w:shd w:val="clear" w:color="auto" w:fill="F5F5F5"/>
        <w:rPr>
          <w:rFonts w:ascii="Century Gothic" w:eastAsia="Century Gothic" w:hAnsi="Century Gothic" w:cs="Century Gothic"/>
          <w:b/>
          <w:u w:val="single"/>
        </w:rPr>
      </w:pPr>
      <w:r>
        <w:rPr>
          <w:rFonts w:ascii="Century Gothic" w:eastAsia="Century Gothic" w:hAnsi="Century Gothic" w:cs="Century Gothic"/>
          <w:b/>
          <w:u w:val="single"/>
        </w:rPr>
        <w:lastRenderedPageBreak/>
        <w:t>3. Lines Written in Early Spring by William Wordsworth</w:t>
      </w:r>
    </w:p>
    <w:p w14:paraId="42C6D796" w14:textId="77777777" w:rsidR="00E92436" w:rsidRDefault="00E92436">
      <w:pPr>
        <w:shd w:val="clear" w:color="auto" w:fill="F5F5F5"/>
        <w:rPr>
          <w:rFonts w:ascii="Century Gothic" w:eastAsia="Century Gothic" w:hAnsi="Century Gothic" w:cs="Century Gothic"/>
        </w:rPr>
      </w:pPr>
    </w:p>
    <w:p w14:paraId="1098AA17"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I heard a thousand blended notes,</w:t>
      </w:r>
      <w:r>
        <w:rPr>
          <w:rFonts w:ascii="Century Gothic" w:eastAsia="Century Gothic" w:hAnsi="Century Gothic" w:cs="Century Gothic"/>
        </w:rPr>
        <w:br/>
      </w:r>
    </w:p>
    <w:p w14:paraId="6FCE26E0"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While in a grove I sate reclined,</w:t>
      </w:r>
      <w:r>
        <w:rPr>
          <w:rFonts w:ascii="Century Gothic" w:eastAsia="Century Gothic" w:hAnsi="Century Gothic" w:cs="Century Gothic"/>
        </w:rPr>
        <w:br/>
      </w:r>
    </w:p>
    <w:p w14:paraId="317E6130"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In that sweet mood when pleasant thoughts</w:t>
      </w:r>
      <w:r>
        <w:rPr>
          <w:rFonts w:ascii="Century Gothic" w:eastAsia="Century Gothic" w:hAnsi="Century Gothic" w:cs="Century Gothic"/>
        </w:rPr>
        <w:br/>
      </w:r>
    </w:p>
    <w:p w14:paraId="6256F1AA"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Bring sad thoughts to the mind.</w:t>
      </w:r>
      <w:r>
        <w:rPr>
          <w:rFonts w:ascii="Century Gothic" w:eastAsia="Century Gothic" w:hAnsi="Century Gothic" w:cs="Century Gothic"/>
        </w:rPr>
        <w:br/>
      </w:r>
    </w:p>
    <w:p w14:paraId="6E1831B3" w14:textId="77777777" w:rsidR="00E92436" w:rsidRDefault="00E92436">
      <w:pPr>
        <w:widowControl w:val="0"/>
        <w:spacing w:line="240" w:lineRule="auto"/>
        <w:rPr>
          <w:rFonts w:ascii="Century Gothic" w:eastAsia="Century Gothic" w:hAnsi="Century Gothic" w:cs="Century Gothic"/>
        </w:rPr>
      </w:pPr>
    </w:p>
    <w:p w14:paraId="1B6E780D"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To her fair works did Nature link</w:t>
      </w:r>
      <w:r>
        <w:rPr>
          <w:rFonts w:ascii="Century Gothic" w:eastAsia="Century Gothic" w:hAnsi="Century Gothic" w:cs="Century Gothic"/>
        </w:rPr>
        <w:br/>
      </w:r>
    </w:p>
    <w:p w14:paraId="0BCCD52E"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The human soul that through me ran;</w:t>
      </w:r>
      <w:r>
        <w:rPr>
          <w:rFonts w:ascii="Century Gothic" w:eastAsia="Century Gothic" w:hAnsi="Century Gothic" w:cs="Century Gothic"/>
        </w:rPr>
        <w:br/>
      </w:r>
    </w:p>
    <w:p w14:paraId="1B75453E"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And much it grieved my heart to think</w:t>
      </w:r>
      <w:r>
        <w:rPr>
          <w:rFonts w:ascii="Century Gothic" w:eastAsia="Century Gothic" w:hAnsi="Century Gothic" w:cs="Century Gothic"/>
        </w:rPr>
        <w:br/>
      </w:r>
    </w:p>
    <w:p w14:paraId="4B4DB166"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What man has made of man.</w:t>
      </w:r>
      <w:r>
        <w:rPr>
          <w:rFonts w:ascii="Century Gothic" w:eastAsia="Century Gothic" w:hAnsi="Century Gothic" w:cs="Century Gothic"/>
        </w:rPr>
        <w:br/>
      </w:r>
    </w:p>
    <w:p w14:paraId="54E11D2A" w14:textId="77777777" w:rsidR="00E92436" w:rsidRDefault="00E92436">
      <w:pPr>
        <w:widowControl w:val="0"/>
        <w:spacing w:line="240" w:lineRule="auto"/>
        <w:rPr>
          <w:rFonts w:ascii="Century Gothic" w:eastAsia="Century Gothic" w:hAnsi="Century Gothic" w:cs="Century Gothic"/>
        </w:rPr>
      </w:pPr>
    </w:p>
    <w:p w14:paraId="34593CD2"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Through primrose tufts, in that green bower,</w:t>
      </w:r>
      <w:r>
        <w:rPr>
          <w:rFonts w:ascii="Century Gothic" w:eastAsia="Century Gothic" w:hAnsi="Century Gothic" w:cs="Century Gothic"/>
        </w:rPr>
        <w:br/>
      </w:r>
    </w:p>
    <w:p w14:paraId="5DEC005A"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The periwinkle trailed its wreaths;</w:t>
      </w:r>
      <w:r>
        <w:rPr>
          <w:rFonts w:ascii="Century Gothic" w:eastAsia="Century Gothic" w:hAnsi="Century Gothic" w:cs="Century Gothic"/>
        </w:rPr>
        <w:br/>
      </w:r>
    </w:p>
    <w:p w14:paraId="75D8F0BF"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And ’tis my faith that every flower</w:t>
      </w:r>
      <w:r>
        <w:rPr>
          <w:rFonts w:ascii="Century Gothic" w:eastAsia="Century Gothic" w:hAnsi="Century Gothic" w:cs="Century Gothic"/>
        </w:rPr>
        <w:br/>
      </w:r>
    </w:p>
    <w:p w14:paraId="4233A4B3"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Enjoys the air it breathes.</w:t>
      </w:r>
      <w:r>
        <w:rPr>
          <w:rFonts w:ascii="Century Gothic" w:eastAsia="Century Gothic" w:hAnsi="Century Gothic" w:cs="Century Gothic"/>
        </w:rPr>
        <w:br/>
      </w:r>
    </w:p>
    <w:p w14:paraId="31126E5D"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br/>
      </w:r>
    </w:p>
    <w:p w14:paraId="2E43B82F"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he birds around me hopped and played,</w:t>
      </w:r>
      <w:r>
        <w:rPr>
          <w:rFonts w:ascii="Century Gothic" w:eastAsia="Century Gothic" w:hAnsi="Century Gothic" w:cs="Century Gothic"/>
        </w:rPr>
        <w:br/>
      </w:r>
    </w:p>
    <w:p w14:paraId="6213119D"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 xml:space="preserve">Their thoughts I cannot </w:t>
      </w:r>
      <w:proofErr w:type="gramStart"/>
      <w:r>
        <w:rPr>
          <w:rFonts w:ascii="Century Gothic" w:eastAsia="Century Gothic" w:hAnsi="Century Gothic" w:cs="Century Gothic"/>
        </w:rPr>
        <w:t>measure:—</w:t>
      </w:r>
      <w:proofErr w:type="gramEnd"/>
      <w:r>
        <w:rPr>
          <w:rFonts w:ascii="Century Gothic" w:eastAsia="Century Gothic" w:hAnsi="Century Gothic" w:cs="Century Gothic"/>
        </w:rPr>
        <w:br/>
      </w:r>
    </w:p>
    <w:p w14:paraId="2494148E"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But the least motion which they made</w:t>
      </w:r>
      <w:r>
        <w:rPr>
          <w:rFonts w:ascii="Century Gothic" w:eastAsia="Century Gothic" w:hAnsi="Century Gothic" w:cs="Century Gothic"/>
        </w:rPr>
        <w:br/>
      </w:r>
    </w:p>
    <w:p w14:paraId="3241B0FB"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It seemed a thrill of pleasure.</w:t>
      </w:r>
      <w:r>
        <w:rPr>
          <w:rFonts w:ascii="Century Gothic" w:eastAsia="Century Gothic" w:hAnsi="Century Gothic" w:cs="Century Gothic"/>
        </w:rPr>
        <w:br/>
      </w:r>
    </w:p>
    <w:p w14:paraId="366BDAF6"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br/>
        <w:t>The budding twigs spread out their fan,</w:t>
      </w:r>
      <w:r>
        <w:rPr>
          <w:rFonts w:ascii="Century Gothic" w:eastAsia="Century Gothic" w:hAnsi="Century Gothic" w:cs="Century Gothic"/>
        </w:rPr>
        <w:br/>
      </w:r>
    </w:p>
    <w:p w14:paraId="3481B766"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To catch the breezy air;</w:t>
      </w:r>
      <w:r>
        <w:rPr>
          <w:rFonts w:ascii="Century Gothic" w:eastAsia="Century Gothic" w:hAnsi="Century Gothic" w:cs="Century Gothic"/>
        </w:rPr>
        <w:br/>
      </w:r>
    </w:p>
    <w:p w14:paraId="3E52770C"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And I must think, do all I can,</w:t>
      </w:r>
      <w:r>
        <w:rPr>
          <w:rFonts w:ascii="Century Gothic" w:eastAsia="Century Gothic" w:hAnsi="Century Gothic" w:cs="Century Gothic"/>
        </w:rPr>
        <w:br/>
      </w:r>
    </w:p>
    <w:p w14:paraId="2B009137"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That there was pleasure there.</w:t>
      </w:r>
      <w:r>
        <w:rPr>
          <w:rFonts w:ascii="Century Gothic" w:eastAsia="Century Gothic" w:hAnsi="Century Gothic" w:cs="Century Gothic"/>
        </w:rPr>
        <w:br/>
      </w:r>
    </w:p>
    <w:p w14:paraId="2DE403A5" w14:textId="77777777" w:rsidR="00E92436" w:rsidRDefault="00E92436">
      <w:pPr>
        <w:widowControl w:val="0"/>
        <w:spacing w:line="240" w:lineRule="auto"/>
        <w:rPr>
          <w:rFonts w:ascii="Century Gothic" w:eastAsia="Century Gothic" w:hAnsi="Century Gothic" w:cs="Century Gothic"/>
        </w:rPr>
      </w:pPr>
    </w:p>
    <w:p w14:paraId="52C16C8D"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If this belief from heaven be sent,</w:t>
      </w:r>
      <w:r>
        <w:rPr>
          <w:rFonts w:ascii="Century Gothic" w:eastAsia="Century Gothic" w:hAnsi="Century Gothic" w:cs="Century Gothic"/>
        </w:rPr>
        <w:br/>
      </w:r>
    </w:p>
    <w:p w14:paraId="1BB565DC"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If such be Nature’s holy plan,</w:t>
      </w:r>
      <w:r>
        <w:rPr>
          <w:rFonts w:ascii="Century Gothic" w:eastAsia="Century Gothic" w:hAnsi="Century Gothic" w:cs="Century Gothic"/>
        </w:rPr>
        <w:br/>
      </w:r>
    </w:p>
    <w:p w14:paraId="4B666764"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Have I not reason to lament</w:t>
      </w:r>
      <w:r>
        <w:rPr>
          <w:rFonts w:ascii="Century Gothic" w:eastAsia="Century Gothic" w:hAnsi="Century Gothic" w:cs="Century Gothic"/>
        </w:rPr>
        <w:br/>
      </w:r>
    </w:p>
    <w:p w14:paraId="3B30B937"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What man has made of man?</w:t>
      </w:r>
      <w:r>
        <w:rPr>
          <w:rFonts w:ascii="Century Gothic" w:eastAsia="Century Gothic" w:hAnsi="Century Gothic" w:cs="Century Gothic"/>
        </w:rPr>
        <w:br/>
      </w:r>
    </w:p>
    <w:p w14:paraId="62431CDC" w14:textId="77777777" w:rsidR="00E92436" w:rsidRDefault="00E92436">
      <w:pPr>
        <w:shd w:val="clear" w:color="auto" w:fill="F5F5F5"/>
        <w:rPr>
          <w:rFonts w:ascii="Century Gothic" w:eastAsia="Century Gothic" w:hAnsi="Century Gothic" w:cs="Century Gothic"/>
        </w:rPr>
      </w:pPr>
    </w:p>
    <w:p w14:paraId="144E9A22"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Glossary:</w:t>
      </w:r>
    </w:p>
    <w:p w14:paraId="3D8259C1" w14:textId="77777777" w:rsidR="00E92436" w:rsidRDefault="001B4B87">
      <w:pPr>
        <w:widowControl w:val="0"/>
        <w:numPr>
          <w:ilvl w:val="0"/>
          <w:numId w:val="23"/>
        </w:numPr>
        <w:spacing w:line="240" w:lineRule="auto"/>
        <w:ind w:left="450" w:hanging="270"/>
        <w:rPr>
          <w:rFonts w:ascii="Century Gothic" w:eastAsia="Century Gothic" w:hAnsi="Century Gothic" w:cs="Century Gothic"/>
        </w:rPr>
      </w:pPr>
      <w:proofErr w:type="gramStart"/>
      <w:r>
        <w:rPr>
          <w:rFonts w:ascii="Century Gothic" w:eastAsia="Century Gothic" w:hAnsi="Century Gothic" w:cs="Century Gothic"/>
        </w:rPr>
        <w:t>grove :</w:t>
      </w:r>
      <w:proofErr w:type="gramEnd"/>
      <w:r>
        <w:rPr>
          <w:rFonts w:ascii="Century Gothic" w:eastAsia="Century Gothic" w:hAnsi="Century Gothic" w:cs="Century Gothic"/>
        </w:rPr>
        <w:t xml:space="preserve"> a collection of trees, like a wood.</w:t>
      </w:r>
    </w:p>
    <w:p w14:paraId="2F8054E2" w14:textId="77777777" w:rsidR="00E92436" w:rsidRDefault="001B4B87">
      <w:pPr>
        <w:widowControl w:val="0"/>
        <w:numPr>
          <w:ilvl w:val="0"/>
          <w:numId w:val="23"/>
        </w:numPr>
        <w:spacing w:line="240" w:lineRule="auto"/>
        <w:ind w:left="450" w:hanging="270"/>
        <w:rPr>
          <w:rFonts w:ascii="Century Gothic" w:eastAsia="Century Gothic" w:hAnsi="Century Gothic" w:cs="Century Gothic"/>
        </w:rPr>
      </w:pPr>
      <w:r>
        <w:rPr>
          <w:rFonts w:ascii="Century Gothic" w:eastAsia="Century Gothic" w:hAnsi="Century Gothic" w:cs="Century Gothic"/>
        </w:rPr>
        <w:t>grieved: felt intense sorrow/sadness.</w:t>
      </w:r>
    </w:p>
    <w:p w14:paraId="0EE251EC" w14:textId="77777777" w:rsidR="00E92436" w:rsidRDefault="001B4B87">
      <w:pPr>
        <w:widowControl w:val="0"/>
        <w:numPr>
          <w:ilvl w:val="0"/>
          <w:numId w:val="23"/>
        </w:numPr>
        <w:spacing w:line="240" w:lineRule="auto"/>
        <w:ind w:left="450" w:hanging="270"/>
        <w:rPr>
          <w:rFonts w:ascii="Century Gothic" w:eastAsia="Century Gothic" w:hAnsi="Century Gothic" w:cs="Century Gothic"/>
        </w:rPr>
      </w:pPr>
      <w:r>
        <w:rPr>
          <w:rFonts w:ascii="Century Gothic" w:eastAsia="Century Gothic" w:hAnsi="Century Gothic" w:cs="Century Gothic"/>
        </w:rPr>
        <w:t>periwinkle: a blueish, flowering plant.</w:t>
      </w:r>
    </w:p>
    <w:p w14:paraId="78D7EAEC" w14:textId="77777777" w:rsidR="00E92436" w:rsidRDefault="001B4B87">
      <w:pPr>
        <w:widowControl w:val="0"/>
        <w:numPr>
          <w:ilvl w:val="0"/>
          <w:numId w:val="23"/>
        </w:numPr>
        <w:spacing w:line="240" w:lineRule="auto"/>
        <w:ind w:left="450" w:hanging="270"/>
        <w:rPr>
          <w:rFonts w:ascii="Century Gothic" w:eastAsia="Century Gothic" w:hAnsi="Century Gothic" w:cs="Century Gothic"/>
        </w:rPr>
      </w:pPr>
      <w:r>
        <w:rPr>
          <w:rFonts w:ascii="Century Gothic" w:eastAsia="Century Gothic" w:hAnsi="Century Gothic" w:cs="Century Gothic"/>
        </w:rPr>
        <w:t>budding: growing flower buds.</w:t>
      </w:r>
    </w:p>
    <w:p w14:paraId="105D4667" w14:textId="77777777" w:rsidR="00E92436" w:rsidRDefault="001B4B87">
      <w:pPr>
        <w:widowControl w:val="0"/>
        <w:numPr>
          <w:ilvl w:val="0"/>
          <w:numId w:val="23"/>
        </w:numPr>
        <w:spacing w:line="240" w:lineRule="auto"/>
        <w:ind w:left="450" w:hanging="270"/>
        <w:rPr>
          <w:rFonts w:ascii="Century Gothic" w:eastAsia="Century Gothic" w:hAnsi="Century Gothic" w:cs="Century Gothic"/>
        </w:rPr>
      </w:pPr>
      <w:r>
        <w:rPr>
          <w:rFonts w:ascii="Century Gothic" w:eastAsia="Century Gothic" w:hAnsi="Century Gothic" w:cs="Century Gothic"/>
        </w:rPr>
        <w:t>lament: to express your grief or sadness</w:t>
      </w:r>
    </w:p>
    <w:p w14:paraId="49E398E2" w14:textId="77777777" w:rsidR="00E92436" w:rsidRDefault="00E92436">
      <w:pPr>
        <w:widowControl w:val="0"/>
        <w:spacing w:line="240" w:lineRule="auto"/>
        <w:rPr>
          <w:rFonts w:ascii="Century Gothic" w:eastAsia="Century Gothic" w:hAnsi="Century Gothic" w:cs="Century Gothic"/>
        </w:rPr>
      </w:pPr>
    </w:p>
    <w:p w14:paraId="270B173A"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Summary:</w:t>
      </w:r>
    </w:p>
    <w:p w14:paraId="71157AD6"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The speaker reflects on the harmony and healing power of nature. He then laments and is critical of humanity for failing to take nature’s example of peace, serenity and unity.</w:t>
      </w:r>
    </w:p>
    <w:p w14:paraId="16287F21" w14:textId="77777777" w:rsidR="00E92436" w:rsidRDefault="00E92436">
      <w:pPr>
        <w:widowControl w:val="0"/>
        <w:spacing w:line="240" w:lineRule="auto"/>
        <w:rPr>
          <w:rFonts w:ascii="Century Gothic" w:eastAsia="Century Gothic" w:hAnsi="Century Gothic" w:cs="Century Gothic"/>
        </w:rPr>
      </w:pPr>
    </w:p>
    <w:p w14:paraId="106BA41A"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Key Context:</w:t>
      </w:r>
    </w:p>
    <w:p w14:paraId="4351A66D"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The Romantic Poets:</w:t>
      </w:r>
    </w:p>
    <w:p w14:paraId="79196249" w14:textId="77777777" w:rsidR="00E92436" w:rsidRDefault="001B4B87">
      <w:pPr>
        <w:widowControl w:val="0"/>
        <w:numPr>
          <w:ilvl w:val="0"/>
          <w:numId w:val="27"/>
        </w:numPr>
        <w:spacing w:line="240" w:lineRule="auto"/>
        <w:ind w:hanging="400"/>
        <w:rPr>
          <w:rFonts w:ascii="Century Gothic" w:eastAsia="Century Gothic" w:hAnsi="Century Gothic" w:cs="Century Gothic"/>
        </w:rPr>
      </w:pPr>
      <w:r>
        <w:rPr>
          <w:rFonts w:ascii="Century Gothic" w:eastAsia="Century Gothic" w:hAnsi="Century Gothic" w:cs="Century Gothic"/>
        </w:rPr>
        <w:t>celebrated and revered nature AND criticised structures in society they believed restricted freedom and abused their power.</w:t>
      </w:r>
    </w:p>
    <w:p w14:paraId="68D6056A" w14:textId="77777777" w:rsidR="00E92436" w:rsidRDefault="001B4B87">
      <w:pPr>
        <w:widowControl w:val="0"/>
        <w:numPr>
          <w:ilvl w:val="0"/>
          <w:numId w:val="27"/>
        </w:numPr>
        <w:spacing w:line="240" w:lineRule="auto"/>
        <w:ind w:hanging="400"/>
        <w:rPr>
          <w:rFonts w:ascii="Century Gothic" w:eastAsia="Century Gothic" w:hAnsi="Century Gothic" w:cs="Century Gothic"/>
        </w:rPr>
      </w:pPr>
      <w:r>
        <w:rPr>
          <w:rFonts w:ascii="Century Gothic" w:eastAsia="Century Gothic" w:hAnsi="Century Gothic" w:cs="Century Gothic"/>
        </w:rPr>
        <w:t>They advocated for social change and criticised the impact of the Industrial Revolution</w:t>
      </w:r>
    </w:p>
    <w:p w14:paraId="76EADBF4" w14:textId="77777777" w:rsidR="00E92436" w:rsidRDefault="001B4B87">
      <w:pPr>
        <w:widowControl w:val="0"/>
        <w:numPr>
          <w:ilvl w:val="0"/>
          <w:numId w:val="27"/>
        </w:numPr>
        <w:spacing w:line="240" w:lineRule="auto"/>
        <w:ind w:hanging="400"/>
        <w:rPr>
          <w:rFonts w:ascii="Century Gothic" w:eastAsia="Century Gothic" w:hAnsi="Century Gothic" w:cs="Century Gothic"/>
        </w:rPr>
      </w:pPr>
      <w:r>
        <w:rPr>
          <w:rFonts w:ascii="Century Gothic" w:eastAsia="Century Gothic" w:hAnsi="Century Gothic" w:cs="Century Gothic"/>
        </w:rPr>
        <w:t xml:space="preserve">"Lines Written in Early Spring" is a poem from one of Wordsworth's most important works: Lyrical Ballads, a collaborative volume he wrote with his close friend (and fellow poet) </w:t>
      </w:r>
      <w:hyperlink r:id="rId23">
        <w:r>
          <w:rPr>
            <w:rFonts w:ascii="Century Gothic" w:eastAsia="Century Gothic" w:hAnsi="Century Gothic" w:cs="Century Gothic"/>
          </w:rPr>
          <w:t>Samuel Taylor Coleridge</w:t>
        </w:r>
      </w:hyperlink>
      <w:r>
        <w:rPr>
          <w:rFonts w:ascii="Century Gothic" w:eastAsia="Century Gothic" w:hAnsi="Century Gothic" w:cs="Century Gothic"/>
        </w:rPr>
        <w:t>.</w:t>
      </w:r>
    </w:p>
    <w:p w14:paraId="5BE93A62" w14:textId="77777777" w:rsidR="00E92436" w:rsidRDefault="00E92436">
      <w:pPr>
        <w:shd w:val="clear" w:color="auto" w:fill="F5F5F5"/>
        <w:rPr>
          <w:rFonts w:ascii="Century Gothic" w:eastAsia="Century Gothic" w:hAnsi="Century Gothic" w:cs="Century Gothic"/>
        </w:rPr>
      </w:pPr>
    </w:p>
    <w:p w14:paraId="384BA73E" w14:textId="77777777" w:rsidR="00E92436" w:rsidRDefault="00E92436">
      <w:pPr>
        <w:shd w:val="clear" w:color="auto" w:fill="F5F5F5"/>
        <w:rPr>
          <w:rFonts w:ascii="Century Gothic" w:eastAsia="Century Gothic" w:hAnsi="Century Gothic" w:cs="Century Gothic"/>
        </w:rPr>
      </w:pPr>
    </w:p>
    <w:p w14:paraId="5A25B75F"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Form and Structure:</w:t>
      </w:r>
    </w:p>
    <w:p w14:paraId="6F75095D"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 xml:space="preserve">The 24 lines of "Lines Written in Early Spring" are broken up into six stanzas, each containing four lines (making them </w:t>
      </w:r>
      <w:hyperlink r:id="rId24">
        <w:r>
          <w:rPr>
            <w:rFonts w:ascii="Century Gothic" w:eastAsia="Century Gothic" w:hAnsi="Century Gothic" w:cs="Century Gothic"/>
          </w:rPr>
          <w:t>quatrains</w:t>
        </w:r>
      </w:hyperlink>
      <w:r>
        <w:rPr>
          <w:rFonts w:ascii="Century Gothic" w:eastAsia="Century Gothic" w:hAnsi="Century Gothic" w:cs="Century Gothic"/>
        </w:rPr>
        <w:t xml:space="preserve">). These are also </w:t>
      </w:r>
      <w:hyperlink r:id="rId25">
        <w:r>
          <w:rPr>
            <w:rFonts w:ascii="Century Gothic" w:eastAsia="Century Gothic" w:hAnsi="Century Gothic" w:cs="Century Gothic"/>
          </w:rPr>
          <w:t>ballad</w:t>
        </w:r>
      </w:hyperlink>
      <w:r>
        <w:rPr>
          <w:rFonts w:ascii="Century Gothic" w:eastAsia="Century Gothic" w:hAnsi="Century Gothic" w:cs="Century Gothic"/>
        </w:rPr>
        <w:t xml:space="preserve"> stanzas—meaning they follow a simple ABAB </w:t>
      </w:r>
      <w:hyperlink r:id="rId26">
        <w:r>
          <w:rPr>
            <w:rFonts w:ascii="Century Gothic" w:eastAsia="Century Gothic" w:hAnsi="Century Gothic" w:cs="Century Gothic"/>
          </w:rPr>
          <w:t>rhyme scheme</w:t>
        </w:r>
      </w:hyperlink>
      <w:r>
        <w:rPr>
          <w:rFonts w:ascii="Century Gothic" w:eastAsia="Century Gothic" w:hAnsi="Century Gothic" w:cs="Century Gothic"/>
        </w:rPr>
        <w:t xml:space="preserve"> and have a specific </w:t>
      </w:r>
      <w:hyperlink r:id="rId27">
        <w:r>
          <w:rPr>
            <w:rFonts w:ascii="Century Gothic" w:eastAsia="Century Gothic" w:hAnsi="Century Gothic" w:cs="Century Gothic"/>
          </w:rPr>
          <w:t>meter</w:t>
        </w:r>
      </w:hyperlink>
      <w:r>
        <w:rPr>
          <w:rFonts w:ascii="Century Gothic" w:eastAsia="Century Gothic" w:hAnsi="Century Gothic" w:cs="Century Gothic"/>
        </w:rPr>
        <w:t xml:space="preserve"> </w:t>
      </w:r>
    </w:p>
    <w:p w14:paraId="60837060"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"Lines Written in Early Spring" is actually not just a ballad, but a lyrical ballad—meaning its pleasing form is meant to beautifully reflect the speaker's emotion.</w:t>
      </w:r>
    </w:p>
    <w:p w14:paraId="2DE3C793"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 xml:space="preserve">Regular stanzas/line lengths, the calm and secure presentation of the power of nature. </w:t>
      </w:r>
    </w:p>
    <w:p w14:paraId="34B3F2EB" w14:textId="77777777" w:rsidR="00E92436" w:rsidRDefault="00E92436">
      <w:pPr>
        <w:widowControl w:val="0"/>
        <w:spacing w:line="240" w:lineRule="auto"/>
        <w:rPr>
          <w:rFonts w:ascii="Century Gothic" w:eastAsia="Century Gothic" w:hAnsi="Century Gothic" w:cs="Century Gothic"/>
        </w:rPr>
      </w:pPr>
    </w:p>
    <w:p w14:paraId="2EBA4FF1"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Key Language Analysis Quotations:</w:t>
      </w:r>
    </w:p>
    <w:p w14:paraId="337135C9"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 xml:space="preserve">1.I heard a thousand blended </w:t>
      </w:r>
      <w:proofErr w:type="gramStart"/>
      <w:r>
        <w:rPr>
          <w:rFonts w:ascii="Century Gothic" w:eastAsia="Century Gothic" w:hAnsi="Century Gothic" w:cs="Century Gothic"/>
        </w:rPr>
        <w:t>notes,/</w:t>
      </w:r>
      <w:proofErr w:type="gramEnd"/>
      <w:r>
        <w:rPr>
          <w:rFonts w:ascii="Century Gothic" w:eastAsia="Century Gothic" w:hAnsi="Century Gothic" w:cs="Century Gothic"/>
        </w:rPr>
        <w:t>While in a grove I sate reclined,/ In that sweet mood when pleasant thoughts/Bring sad thoughts to the mind.</w:t>
      </w:r>
    </w:p>
    <w:p w14:paraId="582D4735"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2.he human soul that through me ran;/And much it grieved my heart to think/ What man has made of man.</w:t>
      </w:r>
    </w:p>
    <w:p w14:paraId="3BD709AF"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3.And ’tis my faith that every flower/Enjoys the air it breathes.</w:t>
      </w:r>
    </w:p>
    <w:p w14:paraId="62F02F3C"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4.Have I not reason to lament/What man has made of man?</w:t>
      </w:r>
      <w:r>
        <w:rPr>
          <w:rFonts w:ascii="Century Gothic" w:eastAsia="Century Gothic" w:hAnsi="Century Gothic" w:cs="Century Gothic"/>
        </w:rPr>
        <w:br/>
      </w:r>
    </w:p>
    <w:p w14:paraId="5D2E421A"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Helpful Revision Links:</w:t>
      </w:r>
    </w:p>
    <w:p w14:paraId="0775EE86" w14:textId="77777777" w:rsidR="00E92436" w:rsidRDefault="00C97924">
      <w:pPr>
        <w:widowControl w:val="0"/>
        <w:spacing w:line="240" w:lineRule="auto"/>
        <w:rPr>
          <w:rFonts w:ascii="Century Gothic" w:eastAsia="Century Gothic" w:hAnsi="Century Gothic" w:cs="Century Gothic"/>
        </w:rPr>
      </w:pPr>
      <w:hyperlink r:id="rId28">
        <w:r w:rsidR="001B4B87">
          <w:rPr>
            <w:rFonts w:ascii="Century Gothic" w:eastAsia="Century Gothic" w:hAnsi="Century Gothic" w:cs="Century Gothic"/>
          </w:rPr>
          <w:t>https://youtu.be/2MMb9JS5u0U?si=d2thbCdRRGWpU0UQ</w:t>
        </w:r>
      </w:hyperlink>
      <w:r w:rsidR="001B4B87">
        <w:rPr>
          <w:rFonts w:ascii="Century Gothic" w:eastAsia="Century Gothic" w:hAnsi="Century Gothic" w:cs="Century Gothic"/>
        </w:rPr>
        <w:t>: First Rate Tutors Analysis</w:t>
      </w:r>
    </w:p>
    <w:p w14:paraId="32377D4F" w14:textId="77777777" w:rsidR="00E92436" w:rsidRDefault="00C97924">
      <w:pPr>
        <w:widowControl w:val="0"/>
        <w:spacing w:line="240" w:lineRule="auto"/>
        <w:rPr>
          <w:rFonts w:ascii="Century Gothic" w:eastAsia="Century Gothic" w:hAnsi="Century Gothic" w:cs="Century Gothic"/>
        </w:rPr>
      </w:pPr>
      <w:hyperlink r:id="rId29">
        <w:r w:rsidR="001B4B87">
          <w:rPr>
            <w:rFonts w:ascii="Century Gothic" w:eastAsia="Century Gothic" w:hAnsi="Century Gothic" w:cs="Century Gothic"/>
          </w:rPr>
          <w:t>https://www.youtube.com/watch?v=7wYxCNwZ38k</w:t>
        </w:r>
      </w:hyperlink>
      <w:r w:rsidR="001B4B87">
        <w:rPr>
          <w:rFonts w:ascii="Century Gothic" w:eastAsia="Century Gothic" w:hAnsi="Century Gothic" w:cs="Century Gothic"/>
        </w:rPr>
        <w:t xml:space="preserve"> Mr </w:t>
      </w:r>
      <w:proofErr w:type="spellStart"/>
      <w:r w:rsidR="001B4B87">
        <w:rPr>
          <w:rFonts w:ascii="Century Gothic" w:eastAsia="Century Gothic" w:hAnsi="Century Gothic" w:cs="Century Gothic"/>
        </w:rPr>
        <w:t>Bruff</w:t>
      </w:r>
      <w:proofErr w:type="spellEnd"/>
      <w:r w:rsidR="001B4B87">
        <w:rPr>
          <w:rFonts w:ascii="Century Gothic" w:eastAsia="Century Gothic" w:hAnsi="Century Gothic" w:cs="Century Gothic"/>
        </w:rPr>
        <w:t xml:space="preserve"> Analysis</w:t>
      </w:r>
    </w:p>
    <w:p w14:paraId="4A95CC15" w14:textId="77777777" w:rsidR="00E92436" w:rsidRDefault="00C97924">
      <w:pPr>
        <w:widowControl w:val="0"/>
        <w:spacing w:line="240" w:lineRule="auto"/>
        <w:rPr>
          <w:rFonts w:ascii="Century Gothic" w:eastAsia="Century Gothic" w:hAnsi="Century Gothic" w:cs="Century Gothic"/>
        </w:rPr>
      </w:pPr>
      <w:hyperlink r:id="rId30">
        <w:r w:rsidR="001B4B87">
          <w:rPr>
            <w:rFonts w:ascii="Century Gothic" w:eastAsia="Century Gothic" w:hAnsi="Century Gothic" w:cs="Century Gothic"/>
          </w:rPr>
          <w:t>https://www.thenational.academy/pupils/programmes/english-secondary-year-10-aqa/units/poetry-anthology-first-study-199/lessons/understanding-the-poem-lines-written-in-early-spring/overview</w:t>
        </w:r>
      </w:hyperlink>
      <w:r w:rsidR="001B4B87">
        <w:rPr>
          <w:rFonts w:ascii="Century Gothic" w:eastAsia="Century Gothic" w:hAnsi="Century Gothic" w:cs="Century Gothic"/>
        </w:rPr>
        <w:t xml:space="preserve"> Oak Academy Intro</w:t>
      </w:r>
    </w:p>
    <w:p w14:paraId="7FE6E158" w14:textId="77777777" w:rsidR="00E92436" w:rsidRDefault="00C97924">
      <w:pPr>
        <w:widowControl w:val="0"/>
        <w:spacing w:line="240" w:lineRule="auto"/>
        <w:rPr>
          <w:rFonts w:ascii="Century Gothic" w:eastAsia="Century Gothic" w:hAnsi="Century Gothic" w:cs="Century Gothic"/>
        </w:rPr>
      </w:pPr>
      <w:hyperlink r:id="rId31">
        <w:r w:rsidR="001B4B87">
          <w:rPr>
            <w:rFonts w:ascii="Century Gothic" w:eastAsia="Century Gothic" w:hAnsi="Century Gothic" w:cs="Century Gothic"/>
          </w:rPr>
          <w:t>https://www.thenational.academy/pupils/programmes/english-secondary-year-10-aqa/units/poetry-anthology-first-study-199/lessons/analysing-the-poem-lines-written-in-early-spring/overview</w:t>
        </w:r>
      </w:hyperlink>
      <w:r w:rsidR="001B4B87">
        <w:rPr>
          <w:rFonts w:ascii="Century Gothic" w:eastAsia="Century Gothic" w:hAnsi="Century Gothic" w:cs="Century Gothic"/>
        </w:rPr>
        <w:t xml:space="preserve"> Oak Academy Analysis</w:t>
      </w:r>
    </w:p>
    <w:p w14:paraId="7D34F5C7" w14:textId="77777777" w:rsidR="00E92436" w:rsidRDefault="00E92436">
      <w:pPr>
        <w:widowControl w:val="0"/>
        <w:spacing w:line="240" w:lineRule="auto"/>
        <w:rPr>
          <w:rFonts w:ascii="Century Gothic" w:eastAsia="Century Gothic" w:hAnsi="Century Gothic" w:cs="Century Gothic"/>
          <w:sz w:val="28"/>
          <w:szCs w:val="28"/>
        </w:rPr>
      </w:pPr>
    </w:p>
    <w:p w14:paraId="1CCA0D37" w14:textId="3C629833" w:rsidR="1DC9DCB9" w:rsidRDefault="1DC9DCB9" w:rsidP="1DC9DCB9">
      <w:pPr>
        <w:widowControl w:val="0"/>
        <w:spacing w:line="240" w:lineRule="auto"/>
        <w:rPr>
          <w:rFonts w:ascii="Century Gothic" w:eastAsia="Century Gothic" w:hAnsi="Century Gothic" w:cs="Century Gothic"/>
          <w:b/>
          <w:bCs/>
          <w:sz w:val="24"/>
          <w:szCs w:val="24"/>
          <w:u w:val="single"/>
        </w:rPr>
      </w:pPr>
    </w:p>
    <w:p w14:paraId="73F2A219" w14:textId="4E974812" w:rsidR="1DC9DCB9" w:rsidRDefault="1DC9DCB9" w:rsidP="1DC9DCB9">
      <w:pPr>
        <w:widowControl w:val="0"/>
        <w:spacing w:line="240" w:lineRule="auto"/>
        <w:rPr>
          <w:rFonts w:ascii="Century Gothic" w:eastAsia="Century Gothic" w:hAnsi="Century Gothic" w:cs="Century Gothic"/>
          <w:b/>
          <w:bCs/>
          <w:sz w:val="24"/>
          <w:szCs w:val="24"/>
          <w:u w:val="single"/>
        </w:rPr>
      </w:pPr>
    </w:p>
    <w:p w14:paraId="4FFF90EB" w14:textId="135A4EEA" w:rsidR="1DC9DCB9" w:rsidRDefault="1DC9DCB9" w:rsidP="1DC9DCB9">
      <w:pPr>
        <w:widowControl w:val="0"/>
        <w:spacing w:line="240" w:lineRule="auto"/>
        <w:rPr>
          <w:rFonts w:ascii="Century Gothic" w:eastAsia="Century Gothic" w:hAnsi="Century Gothic" w:cs="Century Gothic"/>
          <w:b/>
          <w:bCs/>
          <w:sz w:val="24"/>
          <w:szCs w:val="24"/>
          <w:u w:val="single"/>
        </w:rPr>
      </w:pPr>
    </w:p>
    <w:p w14:paraId="6E37B6B9" w14:textId="112AF596" w:rsidR="1DC9DCB9" w:rsidRDefault="1DC9DCB9" w:rsidP="1DC9DCB9">
      <w:pPr>
        <w:widowControl w:val="0"/>
        <w:spacing w:line="240" w:lineRule="auto"/>
        <w:rPr>
          <w:rFonts w:ascii="Century Gothic" w:eastAsia="Century Gothic" w:hAnsi="Century Gothic" w:cs="Century Gothic"/>
          <w:b/>
          <w:bCs/>
          <w:sz w:val="24"/>
          <w:szCs w:val="24"/>
          <w:u w:val="single"/>
        </w:rPr>
      </w:pPr>
    </w:p>
    <w:p w14:paraId="02E894D6" w14:textId="593E80CC" w:rsidR="1DC9DCB9" w:rsidRDefault="1DC9DCB9" w:rsidP="1DC9DCB9">
      <w:pPr>
        <w:widowControl w:val="0"/>
        <w:spacing w:line="240" w:lineRule="auto"/>
        <w:rPr>
          <w:rFonts w:ascii="Century Gothic" w:eastAsia="Century Gothic" w:hAnsi="Century Gothic" w:cs="Century Gothic"/>
          <w:b/>
          <w:bCs/>
          <w:sz w:val="24"/>
          <w:szCs w:val="24"/>
          <w:u w:val="single"/>
        </w:rPr>
      </w:pPr>
    </w:p>
    <w:p w14:paraId="413DC7F7" w14:textId="63F8F323" w:rsidR="1DC9DCB9" w:rsidRDefault="1DC9DCB9" w:rsidP="1DC9DCB9">
      <w:pPr>
        <w:widowControl w:val="0"/>
        <w:spacing w:line="240" w:lineRule="auto"/>
        <w:rPr>
          <w:rFonts w:ascii="Century Gothic" w:eastAsia="Century Gothic" w:hAnsi="Century Gothic" w:cs="Century Gothic"/>
          <w:b/>
          <w:bCs/>
          <w:sz w:val="24"/>
          <w:szCs w:val="24"/>
          <w:u w:val="single"/>
        </w:rPr>
      </w:pPr>
    </w:p>
    <w:p w14:paraId="433E2B9E" w14:textId="612ED405" w:rsidR="1DC9DCB9" w:rsidRDefault="1DC9DCB9" w:rsidP="1DC9DCB9">
      <w:pPr>
        <w:widowControl w:val="0"/>
        <w:spacing w:line="240" w:lineRule="auto"/>
        <w:rPr>
          <w:rFonts w:ascii="Century Gothic" w:eastAsia="Century Gothic" w:hAnsi="Century Gothic" w:cs="Century Gothic"/>
          <w:b/>
          <w:bCs/>
          <w:sz w:val="24"/>
          <w:szCs w:val="24"/>
          <w:u w:val="single"/>
        </w:rPr>
      </w:pPr>
    </w:p>
    <w:p w14:paraId="563C4AB5" w14:textId="4B17F6E9" w:rsidR="1DC9DCB9" w:rsidRDefault="1DC9DCB9" w:rsidP="1DC9DCB9">
      <w:pPr>
        <w:widowControl w:val="0"/>
        <w:spacing w:line="240" w:lineRule="auto"/>
        <w:rPr>
          <w:rFonts w:ascii="Century Gothic" w:eastAsia="Century Gothic" w:hAnsi="Century Gothic" w:cs="Century Gothic"/>
          <w:b/>
          <w:bCs/>
          <w:sz w:val="24"/>
          <w:szCs w:val="24"/>
          <w:u w:val="single"/>
        </w:rPr>
      </w:pPr>
    </w:p>
    <w:p w14:paraId="4B7E734B" w14:textId="00AC692F" w:rsidR="1DC9DCB9" w:rsidRDefault="1DC9DCB9" w:rsidP="1DC9DCB9">
      <w:pPr>
        <w:widowControl w:val="0"/>
        <w:spacing w:line="240" w:lineRule="auto"/>
        <w:rPr>
          <w:rFonts w:ascii="Century Gothic" w:eastAsia="Century Gothic" w:hAnsi="Century Gothic" w:cs="Century Gothic"/>
          <w:b/>
          <w:bCs/>
          <w:sz w:val="24"/>
          <w:szCs w:val="24"/>
          <w:u w:val="single"/>
        </w:rPr>
      </w:pPr>
    </w:p>
    <w:p w14:paraId="3AC51D67" w14:textId="463844D2" w:rsidR="1DC9DCB9" w:rsidRDefault="1DC9DCB9" w:rsidP="1DC9DCB9">
      <w:pPr>
        <w:widowControl w:val="0"/>
        <w:spacing w:line="240" w:lineRule="auto"/>
        <w:rPr>
          <w:rFonts w:ascii="Century Gothic" w:eastAsia="Century Gothic" w:hAnsi="Century Gothic" w:cs="Century Gothic"/>
          <w:b/>
          <w:bCs/>
          <w:sz w:val="24"/>
          <w:szCs w:val="24"/>
          <w:u w:val="single"/>
        </w:rPr>
      </w:pPr>
    </w:p>
    <w:p w14:paraId="45B8AB18" w14:textId="1C463A04" w:rsidR="1DC9DCB9" w:rsidRDefault="1DC9DCB9" w:rsidP="1DC9DCB9">
      <w:pPr>
        <w:widowControl w:val="0"/>
        <w:spacing w:line="240" w:lineRule="auto"/>
        <w:rPr>
          <w:rFonts w:ascii="Century Gothic" w:eastAsia="Century Gothic" w:hAnsi="Century Gothic" w:cs="Century Gothic"/>
          <w:b/>
          <w:bCs/>
          <w:sz w:val="24"/>
          <w:szCs w:val="24"/>
          <w:u w:val="single"/>
        </w:rPr>
      </w:pPr>
    </w:p>
    <w:p w14:paraId="0996B288" w14:textId="57F81672" w:rsidR="1DC9DCB9" w:rsidRDefault="1DC9DCB9" w:rsidP="1DC9DCB9">
      <w:pPr>
        <w:widowControl w:val="0"/>
        <w:spacing w:line="240" w:lineRule="auto"/>
        <w:rPr>
          <w:rFonts w:ascii="Century Gothic" w:eastAsia="Century Gothic" w:hAnsi="Century Gothic" w:cs="Century Gothic"/>
          <w:b/>
          <w:bCs/>
          <w:sz w:val="24"/>
          <w:szCs w:val="24"/>
          <w:u w:val="single"/>
        </w:rPr>
      </w:pPr>
    </w:p>
    <w:p w14:paraId="46ED3856" w14:textId="6D9FB593" w:rsidR="1DC9DCB9" w:rsidRDefault="1DC9DCB9" w:rsidP="1DC9DCB9">
      <w:pPr>
        <w:widowControl w:val="0"/>
        <w:spacing w:line="240" w:lineRule="auto"/>
        <w:rPr>
          <w:rFonts w:ascii="Century Gothic" w:eastAsia="Century Gothic" w:hAnsi="Century Gothic" w:cs="Century Gothic"/>
          <w:b/>
          <w:bCs/>
          <w:sz w:val="24"/>
          <w:szCs w:val="24"/>
          <w:u w:val="single"/>
        </w:rPr>
      </w:pPr>
    </w:p>
    <w:p w14:paraId="6B8EF015" w14:textId="0E9937C2" w:rsidR="1DC9DCB9" w:rsidRDefault="1DC9DCB9" w:rsidP="1DC9DCB9">
      <w:pPr>
        <w:widowControl w:val="0"/>
        <w:spacing w:line="240" w:lineRule="auto"/>
        <w:rPr>
          <w:rFonts w:ascii="Century Gothic" w:eastAsia="Century Gothic" w:hAnsi="Century Gothic" w:cs="Century Gothic"/>
          <w:b/>
          <w:bCs/>
          <w:sz w:val="24"/>
          <w:szCs w:val="24"/>
          <w:u w:val="single"/>
        </w:rPr>
      </w:pPr>
    </w:p>
    <w:p w14:paraId="03ACD0A8" w14:textId="7A363D69" w:rsidR="1DC9DCB9" w:rsidRDefault="1DC9DCB9" w:rsidP="1DC9DCB9">
      <w:pPr>
        <w:widowControl w:val="0"/>
        <w:spacing w:line="240" w:lineRule="auto"/>
        <w:rPr>
          <w:rFonts w:ascii="Century Gothic" w:eastAsia="Century Gothic" w:hAnsi="Century Gothic" w:cs="Century Gothic"/>
          <w:b/>
          <w:bCs/>
          <w:sz w:val="24"/>
          <w:szCs w:val="24"/>
          <w:u w:val="single"/>
        </w:rPr>
      </w:pPr>
    </w:p>
    <w:p w14:paraId="5CAD867F" w14:textId="2285112D" w:rsidR="1DC9DCB9" w:rsidRDefault="1DC9DCB9" w:rsidP="1DC9DCB9">
      <w:pPr>
        <w:widowControl w:val="0"/>
        <w:spacing w:line="240" w:lineRule="auto"/>
        <w:rPr>
          <w:rFonts w:ascii="Century Gothic" w:eastAsia="Century Gothic" w:hAnsi="Century Gothic" w:cs="Century Gothic"/>
          <w:b/>
          <w:bCs/>
          <w:sz w:val="24"/>
          <w:szCs w:val="24"/>
          <w:u w:val="single"/>
        </w:rPr>
      </w:pPr>
    </w:p>
    <w:p w14:paraId="2A95BD83" w14:textId="364C5476" w:rsidR="1DC9DCB9" w:rsidRDefault="1DC9DCB9" w:rsidP="1DC9DCB9">
      <w:pPr>
        <w:widowControl w:val="0"/>
        <w:spacing w:line="240" w:lineRule="auto"/>
        <w:rPr>
          <w:rFonts w:ascii="Century Gothic" w:eastAsia="Century Gothic" w:hAnsi="Century Gothic" w:cs="Century Gothic"/>
          <w:b/>
          <w:bCs/>
          <w:sz w:val="24"/>
          <w:szCs w:val="24"/>
          <w:u w:val="single"/>
        </w:rPr>
      </w:pPr>
    </w:p>
    <w:p w14:paraId="36C60B86" w14:textId="6D2CDFD5" w:rsidR="1DC9DCB9" w:rsidRDefault="1DC9DCB9" w:rsidP="1DC9DCB9">
      <w:pPr>
        <w:widowControl w:val="0"/>
        <w:spacing w:line="240" w:lineRule="auto"/>
        <w:rPr>
          <w:rFonts w:ascii="Century Gothic" w:eastAsia="Century Gothic" w:hAnsi="Century Gothic" w:cs="Century Gothic"/>
          <w:b/>
          <w:bCs/>
          <w:sz w:val="24"/>
          <w:szCs w:val="24"/>
          <w:u w:val="single"/>
        </w:rPr>
      </w:pPr>
    </w:p>
    <w:p w14:paraId="057FECD1" w14:textId="7CE7AC5A" w:rsidR="1DC9DCB9" w:rsidRDefault="1DC9DCB9" w:rsidP="1DC9DCB9">
      <w:pPr>
        <w:widowControl w:val="0"/>
        <w:spacing w:line="240" w:lineRule="auto"/>
        <w:rPr>
          <w:rFonts w:ascii="Century Gothic" w:eastAsia="Century Gothic" w:hAnsi="Century Gothic" w:cs="Century Gothic"/>
          <w:b/>
          <w:bCs/>
          <w:sz w:val="24"/>
          <w:szCs w:val="24"/>
          <w:u w:val="single"/>
        </w:rPr>
      </w:pPr>
    </w:p>
    <w:p w14:paraId="13DBF8ED" w14:textId="268C3B0C" w:rsidR="1DC9DCB9" w:rsidRDefault="1DC9DCB9" w:rsidP="1DC9DCB9">
      <w:pPr>
        <w:widowControl w:val="0"/>
        <w:spacing w:line="240" w:lineRule="auto"/>
        <w:rPr>
          <w:rFonts w:ascii="Century Gothic" w:eastAsia="Century Gothic" w:hAnsi="Century Gothic" w:cs="Century Gothic"/>
          <w:b/>
          <w:bCs/>
          <w:sz w:val="24"/>
          <w:szCs w:val="24"/>
          <w:u w:val="single"/>
        </w:rPr>
      </w:pPr>
    </w:p>
    <w:p w14:paraId="531A1B44" w14:textId="11C59338" w:rsidR="1DC9DCB9" w:rsidRDefault="1DC9DCB9" w:rsidP="1DC9DCB9">
      <w:pPr>
        <w:widowControl w:val="0"/>
        <w:spacing w:line="240" w:lineRule="auto"/>
        <w:rPr>
          <w:rFonts w:ascii="Century Gothic" w:eastAsia="Century Gothic" w:hAnsi="Century Gothic" w:cs="Century Gothic"/>
          <w:b/>
          <w:bCs/>
          <w:sz w:val="24"/>
          <w:szCs w:val="24"/>
          <w:u w:val="single"/>
        </w:rPr>
      </w:pPr>
    </w:p>
    <w:p w14:paraId="5F0FB0AA" w14:textId="59289159" w:rsidR="1DC9DCB9" w:rsidRDefault="1DC9DCB9" w:rsidP="1DC9DCB9">
      <w:pPr>
        <w:widowControl w:val="0"/>
        <w:spacing w:line="240" w:lineRule="auto"/>
        <w:rPr>
          <w:rFonts w:ascii="Century Gothic" w:eastAsia="Century Gothic" w:hAnsi="Century Gothic" w:cs="Century Gothic"/>
          <w:b/>
          <w:bCs/>
          <w:sz w:val="24"/>
          <w:szCs w:val="24"/>
          <w:u w:val="single"/>
        </w:rPr>
      </w:pPr>
    </w:p>
    <w:p w14:paraId="141C9903" w14:textId="4E53034F" w:rsidR="1DC9DCB9" w:rsidRDefault="1DC9DCB9" w:rsidP="1DC9DCB9">
      <w:pPr>
        <w:widowControl w:val="0"/>
        <w:spacing w:line="240" w:lineRule="auto"/>
        <w:rPr>
          <w:rFonts w:ascii="Century Gothic" w:eastAsia="Century Gothic" w:hAnsi="Century Gothic" w:cs="Century Gothic"/>
          <w:b/>
          <w:bCs/>
          <w:sz w:val="24"/>
          <w:szCs w:val="24"/>
          <w:u w:val="single"/>
        </w:rPr>
      </w:pPr>
    </w:p>
    <w:p w14:paraId="375B1E8A" w14:textId="4D0B52AC" w:rsidR="1DC9DCB9" w:rsidRDefault="1DC9DCB9" w:rsidP="1DC9DCB9">
      <w:pPr>
        <w:widowControl w:val="0"/>
        <w:spacing w:line="240" w:lineRule="auto"/>
        <w:rPr>
          <w:rFonts w:ascii="Century Gothic" w:eastAsia="Century Gothic" w:hAnsi="Century Gothic" w:cs="Century Gothic"/>
          <w:b/>
          <w:bCs/>
          <w:sz w:val="24"/>
          <w:szCs w:val="24"/>
          <w:u w:val="single"/>
        </w:rPr>
      </w:pPr>
    </w:p>
    <w:p w14:paraId="53D30478" w14:textId="77395F63" w:rsidR="1DC9DCB9" w:rsidRDefault="1DC9DCB9" w:rsidP="1DC9DCB9">
      <w:pPr>
        <w:widowControl w:val="0"/>
        <w:spacing w:line="240" w:lineRule="auto"/>
        <w:rPr>
          <w:rFonts w:ascii="Century Gothic" w:eastAsia="Century Gothic" w:hAnsi="Century Gothic" w:cs="Century Gothic"/>
          <w:b/>
          <w:bCs/>
          <w:sz w:val="24"/>
          <w:szCs w:val="24"/>
          <w:u w:val="single"/>
        </w:rPr>
      </w:pPr>
    </w:p>
    <w:p w14:paraId="770F7378" w14:textId="724B85B6" w:rsidR="1DC9DCB9" w:rsidRDefault="1DC9DCB9" w:rsidP="1DC9DCB9">
      <w:pPr>
        <w:widowControl w:val="0"/>
        <w:spacing w:line="240" w:lineRule="auto"/>
        <w:rPr>
          <w:rFonts w:ascii="Century Gothic" w:eastAsia="Century Gothic" w:hAnsi="Century Gothic" w:cs="Century Gothic"/>
          <w:b/>
          <w:bCs/>
          <w:sz w:val="24"/>
          <w:szCs w:val="24"/>
          <w:u w:val="single"/>
        </w:rPr>
      </w:pPr>
    </w:p>
    <w:p w14:paraId="441899FD" w14:textId="3D8248CF" w:rsidR="1DC9DCB9" w:rsidRDefault="1DC9DCB9" w:rsidP="1DC9DCB9">
      <w:pPr>
        <w:widowControl w:val="0"/>
        <w:spacing w:line="240" w:lineRule="auto"/>
        <w:rPr>
          <w:rFonts w:ascii="Century Gothic" w:eastAsia="Century Gothic" w:hAnsi="Century Gothic" w:cs="Century Gothic"/>
          <w:b/>
          <w:bCs/>
          <w:sz w:val="24"/>
          <w:szCs w:val="24"/>
          <w:u w:val="single"/>
        </w:rPr>
      </w:pPr>
    </w:p>
    <w:p w14:paraId="6BBDAA95" w14:textId="2B685A80" w:rsidR="1DC9DCB9" w:rsidRDefault="1DC9DCB9" w:rsidP="1DC9DCB9">
      <w:pPr>
        <w:widowControl w:val="0"/>
        <w:spacing w:line="240" w:lineRule="auto"/>
        <w:rPr>
          <w:rFonts w:ascii="Century Gothic" w:eastAsia="Century Gothic" w:hAnsi="Century Gothic" w:cs="Century Gothic"/>
          <w:b/>
          <w:bCs/>
          <w:sz w:val="24"/>
          <w:szCs w:val="24"/>
          <w:u w:val="single"/>
        </w:rPr>
      </w:pPr>
    </w:p>
    <w:p w14:paraId="071949B8" w14:textId="160DB759" w:rsidR="1DC9DCB9" w:rsidRDefault="1DC9DCB9" w:rsidP="1DC9DCB9">
      <w:pPr>
        <w:widowControl w:val="0"/>
        <w:spacing w:line="240" w:lineRule="auto"/>
        <w:rPr>
          <w:rFonts w:ascii="Century Gothic" w:eastAsia="Century Gothic" w:hAnsi="Century Gothic" w:cs="Century Gothic"/>
          <w:b/>
          <w:bCs/>
          <w:sz w:val="24"/>
          <w:szCs w:val="24"/>
          <w:u w:val="single"/>
        </w:rPr>
      </w:pPr>
    </w:p>
    <w:p w14:paraId="2860CF8D" w14:textId="69596A1A" w:rsidR="1DC9DCB9" w:rsidRDefault="1DC9DCB9" w:rsidP="1DC9DCB9">
      <w:pPr>
        <w:widowControl w:val="0"/>
        <w:spacing w:line="240" w:lineRule="auto"/>
        <w:rPr>
          <w:rFonts w:ascii="Century Gothic" w:eastAsia="Century Gothic" w:hAnsi="Century Gothic" w:cs="Century Gothic"/>
          <w:b/>
          <w:bCs/>
          <w:sz w:val="24"/>
          <w:szCs w:val="24"/>
          <w:u w:val="single"/>
        </w:rPr>
      </w:pPr>
    </w:p>
    <w:p w14:paraId="7DF4B202" w14:textId="1C63953B" w:rsidR="1DC9DCB9" w:rsidRDefault="1DC9DCB9" w:rsidP="1DC9DCB9">
      <w:pPr>
        <w:widowControl w:val="0"/>
        <w:spacing w:line="240" w:lineRule="auto"/>
        <w:rPr>
          <w:rFonts w:ascii="Century Gothic" w:eastAsia="Century Gothic" w:hAnsi="Century Gothic" w:cs="Century Gothic"/>
          <w:b/>
          <w:bCs/>
          <w:sz w:val="24"/>
          <w:szCs w:val="24"/>
          <w:u w:val="single"/>
        </w:rPr>
      </w:pPr>
    </w:p>
    <w:p w14:paraId="35A50A20" w14:textId="12018AB3" w:rsidR="1DC9DCB9" w:rsidRDefault="1DC9DCB9" w:rsidP="1DC9DCB9">
      <w:pPr>
        <w:widowControl w:val="0"/>
        <w:spacing w:line="240" w:lineRule="auto"/>
        <w:rPr>
          <w:rFonts w:ascii="Century Gothic" w:eastAsia="Century Gothic" w:hAnsi="Century Gothic" w:cs="Century Gothic"/>
          <w:b/>
          <w:bCs/>
          <w:sz w:val="24"/>
          <w:szCs w:val="24"/>
          <w:u w:val="single"/>
        </w:rPr>
      </w:pPr>
    </w:p>
    <w:p w14:paraId="3DBBD962" w14:textId="0BCCBEBF" w:rsidR="1DC9DCB9" w:rsidRDefault="1DC9DCB9" w:rsidP="1DC9DCB9">
      <w:pPr>
        <w:widowControl w:val="0"/>
        <w:spacing w:line="240" w:lineRule="auto"/>
        <w:rPr>
          <w:rFonts w:ascii="Century Gothic" w:eastAsia="Century Gothic" w:hAnsi="Century Gothic" w:cs="Century Gothic"/>
          <w:b/>
          <w:bCs/>
          <w:sz w:val="24"/>
          <w:szCs w:val="24"/>
          <w:u w:val="single"/>
        </w:rPr>
      </w:pPr>
    </w:p>
    <w:p w14:paraId="7F1C24B9" w14:textId="56D01187" w:rsidR="1DC9DCB9" w:rsidRDefault="1DC9DCB9" w:rsidP="1DC9DCB9">
      <w:pPr>
        <w:widowControl w:val="0"/>
        <w:spacing w:line="240" w:lineRule="auto"/>
        <w:rPr>
          <w:rFonts w:ascii="Century Gothic" w:eastAsia="Century Gothic" w:hAnsi="Century Gothic" w:cs="Century Gothic"/>
          <w:b/>
          <w:bCs/>
          <w:sz w:val="24"/>
          <w:szCs w:val="24"/>
          <w:u w:val="single"/>
        </w:rPr>
      </w:pPr>
    </w:p>
    <w:p w14:paraId="5A7F9567" w14:textId="0B23ED2A" w:rsidR="1DC9DCB9" w:rsidRDefault="1DC9DCB9" w:rsidP="1DC9DCB9">
      <w:pPr>
        <w:widowControl w:val="0"/>
        <w:spacing w:line="240" w:lineRule="auto"/>
        <w:rPr>
          <w:rFonts w:ascii="Century Gothic" w:eastAsia="Century Gothic" w:hAnsi="Century Gothic" w:cs="Century Gothic"/>
          <w:b/>
          <w:bCs/>
          <w:sz w:val="24"/>
          <w:szCs w:val="24"/>
          <w:u w:val="single"/>
        </w:rPr>
      </w:pPr>
    </w:p>
    <w:p w14:paraId="178D1690" w14:textId="52DB49F8" w:rsidR="1DC9DCB9" w:rsidRDefault="1DC9DCB9" w:rsidP="1DC9DCB9">
      <w:pPr>
        <w:widowControl w:val="0"/>
        <w:spacing w:line="240" w:lineRule="auto"/>
        <w:rPr>
          <w:rFonts w:ascii="Century Gothic" w:eastAsia="Century Gothic" w:hAnsi="Century Gothic" w:cs="Century Gothic"/>
          <w:b/>
          <w:bCs/>
          <w:sz w:val="24"/>
          <w:szCs w:val="24"/>
          <w:u w:val="single"/>
        </w:rPr>
      </w:pPr>
    </w:p>
    <w:p w14:paraId="527A6F06" w14:textId="77777777" w:rsidR="00F2387F" w:rsidRDefault="00F2387F" w:rsidP="1DC9DCB9">
      <w:pPr>
        <w:widowControl w:val="0"/>
        <w:spacing w:line="240" w:lineRule="auto"/>
        <w:rPr>
          <w:rFonts w:ascii="Century Gothic" w:eastAsia="Century Gothic" w:hAnsi="Century Gothic" w:cs="Century Gothic"/>
          <w:b/>
          <w:bCs/>
          <w:sz w:val="24"/>
          <w:szCs w:val="24"/>
          <w:u w:val="single"/>
        </w:rPr>
      </w:pPr>
    </w:p>
    <w:p w14:paraId="54140516" w14:textId="77777777" w:rsidR="009E1094" w:rsidRDefault="009E1094" w:rsidP="1DC9DCB9">
      <w:pPr>
        <w:widowControl w:val="0"/>
        <w:spacing w:line="240" w:lineRule="auto"/>
        <w:rPr>
          <w:rFonts w:ascii="Century Gothic" w:eastAsia="Century Gothic" w:hAnsi="Century Gothic" w:cs="Century Gothic"/>
          <w:b/>
          <w:bCs/>
          <w:sz w:val="24"/>
          <w:szCs w:val="24"/>
          <w:u w:val="single"/>
        </w:rPr>
      </w:pPr>
    </w:p>
    <w:p w14:paraId="44133BDD" w14:textId="77777777" w:rsidR="1DC9DCB9" w:rsidRDefault="1DC9DCB9" w:rsidP="1DC9DCB9">
      <w:pPr>
        <w:widowControl w:val="0"/>
        <w:spacing w:line="240" w:lineRule="auto"/>
        <w:rPr>
          <w:rFonts w:ascii="Century Gothic" w:eastAsia="Century Gothic" w:hAnsi="Century Gothic" w:cs="Century Gothic"/>
          <w:b/>
          <w:bCs/>
          <w:sz w:val="24"/>
          <w:szCs w:val="24"/>
          <w:u w:val="single"/>
        </w:rPr>
      </w:pPr>
    </w:p>
    <w:p w14:paraId="6EB1BD0F" w14:textId="77777777" w:rsidR="009E1094" w:rsidRDefault="009E1094" w:rsidP="753C51A5">
      <w:pPr>
        <w:widowControl w:val="0"/>
        <w:spacing w:line="240" w:lineRule="auto"/>
        <w:rPr>
          <w:rFonts w:ascii="Century Gothic" w:eastAsia="Century Gothic" w:hAnsi="Century Gothic" w:cs="Century Gothic"/>
          <w:b/>
          <w:bCs/>
          <w:sz w:val="24"/>
          <w:szCs w:val="24"/>
          <w:u w:val="single"/>
        </w:rPr>
      </w:pPr>
    </w:p>
    <w:p w14:paraId="0CD8D94F" w14:textId="4D8E7F2D" w:rsidR="00E92436" w:rsidRDefault="001B4B87" w:rsidP="753C51A5">
      <w:pPr>
        <w:widowControl w:val="0"/>
        <w:spacing w:line="240" w:lineRule="auto"/>
        <w:rPr>
          <w:rFonts w:ascii="Century Gothic" w:eastAsia="Century Gothic" w:hAnsi="Century Gothic" w:cs="Century Gothic"/>
          <w:b/>
          <w:bCs/>
          <w:sz w:val="24"/>
          <w:szCs w:val="24"/>
          <w:u w:val="single"/>
        </w:rPr>
      </w:pPr>
      <w:r w:rsidRPr="753C51A5">
        <w:rPr>
          <w:rFonts w:ascii="Century Gothic" w:eastAsia="Century Gothic" w:hAnsi="Century Gothic" w:cs="Century Gothic"/>
          <w:b/>
          <w:bCs/>
          <w:sz w:val="24"/>
          <w:szCs w:val="24"/>
          <w:u w:val="single"/>
        </w:rPr>
        <w:lastRenderedPageBreak/>
        <w:t>4. With Birds You’re Never Lon</w:t>
      </w:r>
      <w:r w:rsidR="121144CA" w:rsidRPr="753C51A5">
        <w:rPr>
          <w:rFonts w:ascii="Century Gothic" w:eastAsia="Century Gothic" w:hAnsi="Century Gothic" w:cs="Century Gothic"/>
          <w:b/>
          <w:bCs/>
          <w:sz w:val="24"/>
          <w:szCs w:val="24"/>
          <w:u w:val="single"/>
        </w:rPr>
        <w:t>e</w:t>
      </w:r>
      <w:r w:rsidRPr="753C51A5">
        <w:rPr>
          <w:rFonts w:ascii="Century Gothic" w:eastAsia="Century Gothic" w:hAnsi="Century Gothic" w:cs="Century Gothic"/>
          <w:b/>
          <w:bCs/>
          <w:sz w:val="24"/>
          <w:szCs w:val="24"/>
          <w:u w:val="single"/>
        </w:rPr>
        <w:t xml:space="preserve">ly by Raymond </w:t>
      </w:r>
      <w:proofErr w:type="spellStart"/>
      <w:r w:rsidRPr="753C51A5">
        <w:rPr>
          <w:rFonts w:ascii="Century Gothic" w:eastAsia="Century Gothic" w:hAnsi="Century Gothic" w:cs="Century Gothic"/>
          <w:b/>
          <w:bCs/>
          <w:sz w:val="24"/>
          <w:szCs w:val="24"/>
          <w:u w:val="single"/>
        </w:rPr>
        <w:t>Antrobus</w:t>
      </w:r>
      <w:proofErr w:type="spellEnd"/>
    </w:p>
    <w:p w14:paraId="0B4020A7" w14:textId="77777777" w:rsidR="00E92436" w:rsidRDefault="00E92436">
      <w:pPr>
        <w:widowControl w:val="0"/>
        <w:spacing w:line="240" w:lineRule="auto"/>
        <w:rPr>
          <w:rFonts w:ascii="Century Gothic" w:eastAsia="Century Gothic" w:hAnsi="Century Gothic" w:cs="Century Gothic"/>
          <w:sz w:val="28"/>
          <w:szCs w:val="28"/>
        </w:rPr>
      </w:pPr>
    </w:p>
    <w:p w14:paraId="20CF353A"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I can’t hear the barista​</w:t>
      </w:r>
      <w:r>
        <w:rPr>
          <w:rFonts w:ascii="Century Gothic" w:eastAsia="Century Gothic" w:hAnsi="Century Gothic" w:cs="Century Gothic"/>
        </w:rPr>
        <w:br/>
        <w:t>over the coffee machine.​</w:t>
      </w:r>
    </w:p>
    <w:p w14:paraId="2721A430"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0F4A12B8"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Spoons slam, steam rises.​</w:t>
      </w:r>
      <w:r>
        <w:rPr>
          <w:rFonts w:ascii="Century Gothic" w:eastAsia="Century Gothic" w:hAnsi="Century Gothic" w:cs="Century Gothic"/>
        </w:rPr>
        <w:br/>
        <w:t>I catch the eye of a man​</w:t>
      </w:r>
    </w:p>
    <w:p w14:paraId="7D441FC9"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08882393"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sitting in the corner​</w:t>
      </w:r>
      <w:r>
        <w:rPr>
          <w:rFonts w:ascii="Century Gothic" w:eastAsia="Century Gothic" w:hAnsi="Century Gothic" w:cs="Century Gothic"/>
        </w:rPr>
        <w:br/>
        <w:t>of the cafe reading alone​</w:t>
      </w:r>
    </w:p>
    <w:p w14:paraId="2E4DD29D"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5E5EF6AF"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about trees which is, incidentally,​</w:t>
      </w:r>
      <w:r>
        <w:rPr>
          <w:rFonts w:ascii="Century Gothic" w:eastAsia="Century Gothic" w:hAnsi="Century Gothic" w:cs="Century Gothic"/>
        </w:rPr>
        <w:br/>
        <w:t>all I can think about​</w:t>
      </w:r>
    </w:p>
    <w:p w14:paraId="305AA0C3"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69877D72"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since returning.​</w:t>
      </w:r>
      <w:r>
        <w:rPr>
          <w:rFonts w:ascii="Century Gothic" w:eastAsia="Century Gothic" w:hAnsi="Century Gothic" w:cs="Century Gothic"/>
        </w:rPr>
        <w:br/>
        <w:t>Last week I sat alone​</w:t>
      </w:r>
    </w:p>
    <w:p w14:paraId="6EB8036C"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4D4323EF"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 xml:space="preserve">on a stump, deep in </w:t>
      </w:r>
      <w:proofErr w:type="spellStart"/>
      <w:r>
        <w:rPr>
          <w:rFonts w:ascii="Century Gothic" w:eastAsia="Century Gothic" w:hAnsi="Century Gothic" w:cs="Century Gothic"/>
        </w:rPr>
        <w:t>Zelandia</w:t>
      </w:r>
      <w:proofErr w:type="spellEnd"/>
      <w:r>
        <w:rPr>
          <w:rFonts w:ascii="Century Gothic" w:eastAsia="Century Gothic" w:hAnsi="Century Gothic" w:cs="Century Gothic"/>
        </w:rPr>
        <w:t xml:space="preserve"> forest​</w:t>
      </w:r>
      <w:r>
        <w:rPr>
          <w:rFonts w:ascii="Century Gothic" w:eastAsia="Century Gothic" w:hAnsi="Century Gothic" w:cs="Century Gothic"/>
        </w:rPr>
        <w:br/>
        <w:t>with sun-</w:t>
      </w:r>
      <w:proofErr w:type="spellStart"/>
      <w:r>
        <w:rPr>
          <w:rFonts w:ascii="Century Gothic" w:eastAsia="Century Gothic" w:hAnsi="Century Gothic" w:cs="Century Gothic"/>
        </w:rPr>
        <w:t>syrupped</w:t>
      </w:r>
      <w:proofErr w:type="spellEnd"/>
      <w:r>
        <w:rPr>
          <w:rFonts w:ascii="Century Gothic" w:eastAsia="Century Gothic" w:hAnsi="Century Gothic" w:cs="Century Gothic"/>
        </w:rPr>
        <w:t xml:space="preserve"> Kauri trees​</w:t>
      </w:r>
    </w:p>
    <w:p w14:paraId="12A4FDB5"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5F4CB52B"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and brazen Tui birds with white tufts​</w:t>
      </w:r>
      <w:r>
        <w:rPr>
          <w:rFonts w:ascii="Century Gothic" w:eastAsia="Century Gothic" w:hAnsi="Century Gothic" w:cs="Century Gothic"/>
        </w:rPr>
        <w:br/>
        <w:t>and yellow and black beaks.​</w:t>
      </w:r>
    </w:p>
    <w:p w14:paraId="115A76EF"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63300447"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They landed by my feet, blaring so loudly​</w:t>
      </w:r>
      <w:r>
        <w:rPr>
          <w:rFonts w:ascii="Century Gothic" w:eastAsia="Century Gothic" w:hAnsi="Century Gothic" w:cs="Century Gothic"/>
        </w:rPr>
        <w:br/>
        <w:t>I had to turn off my hearing aids.​</w:t>
      </w:r>
    </w:p>
    <w:p w14:paraId="7C1330D8"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028D8861"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When all sound disappeared, I was tuned​</w:t>
      </w:r>
      <w:r>
        <w:rPr>
          <w:rFonts w:ascii="Century Gothic" w:eastAsia="Century Gothic" w:hAnsi="Century Gothic" w:cs="Century Gothic"/>
        </w:rPr>
        <w:br/>
        <w:t>into a silence that was not an absence.​</w:t>
      </w:r>
    </w:p>
    <w:p w14:paraId="4F79CBBD"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244F488F"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As I switched sound on again,​</w:t>
      </w:r>
      <w:r>
        <w:rPr>
          <w:rFonts w:ascii="Century Gothic" w:eastAsia="Century Gothic" w:hAnsi="Century Gothic" w:cs="Century Gothic"/>
        </w:rPr>
        <w:br/>
        <w:t>silence collapsed.​</w:t>
      </w:r>
    </w:p>
    <w:p w14:paraId="2F09FBD0"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60F2E42C"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The forest spat all the birds back,​</w:t>
      </w:r>
      <w:r>
        <w:rPr>
          <w:rFonts w:ascii="Century Gothic" w:eastAsia="Century Gothic" w:hAnsi="Century Gothic" w:cs="Century Gothic"/>
        </w:rPr>
        <w:br/>
        <w:t>and I was jealous—​</w:t>
      </w:r>
    </w:p>
    <w:p w14:paraId="1E93E752"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3710F7B1"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the earthy Kauri trees, their endless​</w:t>
      </w:r>
      <w:r>
        <w:rPr>
          <w:rFonts w:ascii="Century Gothic" w:eastAsia="Century Gothic" w:hAnsi="Century Gothic" w:cs="Century Gothic"/>
        </w:rPr>
        <w:br/>
        <w:t>brown and green trunks of sturdiness.​</w:t>
      </w:r>
    </w:p>
    <w:p w14:paraId="51104321"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76F0463E"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I wondered what the trees would say about us?​</w:t>
      </w:r>
      <w:r>
        <w:rPr>
          <w:rFonts w:ascii="Century Gothic" w:eastAsia="Century Gothic" w:hAnsi="Century Gothic" w:cs="Century Gothic"/>
        </w:rPr>
        <w:br/>
        <w:t>What books would they write if they had to cut us down?​</w:t>
      </w:r>
    </w:p>
    <w:p w14:paraId="05BEC24F"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3CC88DEF"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Later, stumbling from the forest I listened​</w:t>
      </w:r>
      <w:r>
        <w:rPr>
          <w:rFonts w:ascii="Century Gothic" w:eastAsia="Century Gothic" w:hAnsi="Century Gothic" w:cs="Century Gothic"/>
        </w:rPr>
        <w:br/>
        <w:t xml:space="preserve">to a young </w:t>
      </w:r>
      <w:proofErr w:type="spellStart"/>
      <w:r>
        <w:rPr>
          <w:rFonts w:ascii="Century Gothic" w:eastAsia="Century Gothic" w:hAnsi="Century Gothic" w:cs="Century Gothic"/>
        </w:rPr>
        <w:t>Maori</w:t>
      </w:r>
      <w:proofErr w:type="spellEnd"/>
      <w:r>
        <w:rPr>
          <w:rFonts w:ascii="Century Gothic" w:eastAsia="Century Gothic" w:hAnsi="Century Gothic" w:cs="Century Gothic"/>
        </w:rPr>
        <w:t xml:space="preserve"> woman.​</w:t>
      </w:r>
    </w:p>
    <w:p w14:paraId="275652BE"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68B786B2"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She could tell which bird chirped,​</w:t>
      </w:r>
      <w:r>
        <w:rPr>
          <w:rFonts w:ascii="Century Gothic" w:eastAsia="Century Gothic" w:hAnsi="Century Gothic" w:cs="Century Gothic"/>
        </w:rPr>
        <w:br/>
        <w:t>a skill she learned from her grandfather​</w:t>
      </w:r>
    </w:p>
    <w:p w14:paraId="575D9B15"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0B6A8A54"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who said with birds you’re never lonely.​</w:t>
      </w:r>
      <w:r>
        <w:rPr>
          <w:rFonts w:ascii="Century Gothic" w:eastAsia="Century Gothic" w:hAnsi="Century Gothic" w:cs="Century Gothic"/>
        </w:rPr>
        <w:br/>
        <w:t xml:space="preserve">In that moment I felt </w:t>
      </w:r>
      <w:proofErr w:type="gramStart"/>
      <w:r>
        <w:rPr>
          <w:rFonts w:ascii="Century Gothic" w:eastAsia="Century Gothic" w:hAnsi="Century Gothic" w:cs="Century Gothic"/>
        </w:rPr>
        <w:t>sorry​</w:t>
      </w:r>
      <w:proofErr w:type="gramEnd"/>
    </w:p>
    <w:p w14:paraId="7BD25522"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11713A48"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for any grey tree in London,​</w:t>
      </w:r>
      <w:r>
        <w:rPr>
          <w:rFonts w:ascii="Century Gothic" w:eastAsia="Century Gothic" w:hAnsi="Century Gothic" w:cs="Century Gothic"/>
        </w:rPr>
        <w:br/>
      </w:r>
      <w:r>
        <w:rPr>
          <w:rFonts w:ascii="Century Gothic" w:eastAsia="Century Gothic" w:hAnsi="Century Gothic" w:cs="Century Gothic"/>
        </w:rPr>
        <w:lastRenderedPageBreak/>
        <w:t>for the family they don’t have,​</w:t>
      </w:r>
    </w:p>
    <w:p w14:paraId="3BAD39EB"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69420472"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the Gods they can’t hold.</w:t>
      </w:r>
    </w:p>
    <w:p w14:paraId="1D7B270A" w14:textId="77777777" w:rsidR="00E92436" w:rsidRDefault="00E92436">
      <w:pPr>
        <w:widowControl w:val="0"/>
        <w:spacing w:line="240" w:lineRule="auto"/>
        <w:rPr>
          <w:rFonts w:ascii="Century Gothic" w:eastAsia="Century Gothic" w:hAnsi="Century Gothic" w:cs="Century Gothic"/>
        </w:rPr>
      </w:pPr>
    </w:p>
    <w:p w14:paraId="5838BB55"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Glossary:</w:t>
      </w:r>
    </w:p>
    <w:p w14:paraId="32266E3A" w14:textId="77777777" w:rsidR="00E92436" w:rsidRDefault="001B4B87">
      <w:pPr>
        <w:widowControl w:val="0"/>
        <w:numPr>
          <w:ilvl w:val="0"/>
          <w:numId w:val="26"/>
        </w:numPr>
        <w:shd w:val="clear" w:color="auto" w:fill="F5F5F5"/>
        <w:spacing w:line="240" w:lineRule="auto"/>
        <w:ind w:left="1020"/>
      </w:pPr>
      <w:r>
        <w:rPr>
          <w:rFonts w:ascii="Century Gothic" w:eastAsia="Century Gothic" w:hAnsi="Century Gothic" w:cs="Century Gothic"/>
        </w:rPr>
        <w:t>Incidentally – unconnected event, randomly​</w:t>
      </w:r>
    </w:p>
    <w:p w14:paraId="66A89C31" w14:textId="77777777" w:rsidR="00E92436" w:rsidRDefault="001B4B87">
      <w:pPr>
        <w:widowControl w:val="0"/>
        <w:numPr>
          <w:ilvl w:val="0"/>
          <w:numId w:val="26"/>
        </w:numPr>
        <w:shd w:val="clear" w:color="auto" w:fill="F5F5F5"/>
        <w:spacing w:line="240" w:lineRule="auto"/>
        <w:ind w:left="1020"/>
      </w:pPr>
      <w:proofErr w:type="spellStart"/>
      <w:r>
        <w:rPr>
          <w:rFonts w:ascii="Century Gothic" w:eastAsia="Century Gothic" w:hAnsi="Century Gothic" w:cs="Century Gothic"/>
        </w:rPr>
        <w:t>Zelandia</w:t>
      </w:r>
      <w:proofErr w:type="spellEnd"/>
      <w:r>
        <w:rPr>
          <w:rFonts w:ascii="Century Gothic" w:eastAsia="Century Gothic" w:hAnsi="Century Gothic" w:cs="Century Gothic"/>
        </w:rPr>
        <w:t xml:space="preserve"> – a continent mostly submerged under the sea​</w:t>
      </w:r>
    </w:p>
    <w:p w14:paraId="650624FB" w14:textId="77777777" w:rsidR="00E92436" w:rsidRDefault="001B4B87">
      <w:pPr>
        <w:widowControl w:val="0"/>
        <w:numPr>
          <w:ilvl w:val="0"/>
          <w:numId w:val="26"/>
        </w:numPr>
        <w:shd w:val="clear" w:color="auto" w:fill="F5F5F5"/>
        <w:spacing w:line="240" w:lineRule="auto"/>
        <w:ind w:left="1020"/>
      </w:pPr>
      <w:r>
        <w:rPr>
          <w:rFonts w:ascii="Century Gothic" w:eastAsia="Century Gothic" w:hAnsi="Century Gothic" w:cs="Century Gothic"/>
        </w:rPr>
        <w:t>Kauri – very tall trees​</w:t>
      </w:r>
    </w:p>
    <w:p w14:paraId="4386C344" w14:textId="77777777" w:rsidR="00E92436" w:rsidRDefault="001B4B87">
      <w:pPr>
        <w:widowControl w:val="0"/>
        <w:numPr>
          <w:ilvl w:val="0"/>
          <w:numId w:val="26"/>
        </w:numPr>
        <w:shd w:val="clear" w:color="auto" w:fill="F5F5F5"/>
        <w:spacing w:line="240" w:lineRule="auto"/>
        <w:ind w:left="1020"/>
      </w:pPr>
      <w:r>
        <w:rPr>
          <w:rFonts w:ascii="Century Gothic" w:eastAsia="Century Gothic" w:hAnsi="Century Gothic" w:cs="Century Gothic"/>
        </w:rPr>
        <w:t>Blaring – making a loud, harsh sound​</w:t>
      </w:r>
    </w:p>
    <w:p w14:paraId="17ECEC07" w14:textId="77777777" w:rsidR="00E92436" w:rsidRDefault="001B4B87">
      <w:pPr>
        <w:widowControl w:val="0"/>
        <w:numPr>
          <w:ilvl w:val="0"/>
          <w:numId w:val="26"/>
        </w:numPr>
        <w:shd w:val="clear" w:color="auto" w:fill="F5F5F5"/>
        <w:spacing w:line="240" w:lineRule="auto"/>
        <w:ind w:left="1020"/>
        <w:rPr>
          <w:rFonts w:ascii="Century Gothic" w:eastAsia="Century Gothic" w:hAnsi="Century Gothic" w:cs="Century Gothic"/>
        </w:rPr>
      </w:pPr>
      <w:proofErr w:type="spellStart"/>
      <w:r>
        <w:rPr>
          <w:rFonts w:ascii="Century Gothic" w:eastAsia="Century Gothic" w:hAnsi="Century Gothic" w:cs="Century Gothic"/>
        </w:rPr>
        <w:t>Maori</w:t>
      </w:r>
      <w:proofErr w:type="spellEnd"/>
      <w:r>
        <w:rPr>
          <w:rFonts w:ascii="Century Gothic" w:eastAsia="Century Gothic" w:hAnsi="Century Gothic" w:cs="Century Gothic"/>
        </w:rPr>
        <w:t xml:space="preserve"> – the Polynesian people of New Zealand</w:t>
      </w:r>
    </w:p>
    <w:p w14:paraId="4F904CB7" w14:textId="77777777" w:rsidR="00E92436" w:rsidRDefault="00E92436">
      <w:pPr>
        <w:widowControl w:val="0"/>
        <w:spacing w:line="240" w:lineRule="auto"/>
        <w:rPr>
          <w:rFonts w:ascii="Century Gothic" w:eastAsia="Century Gothic" w:hAnsi="Century Gothic" w:cs="Century Gothic"/>
        </w:rPr>
      </w:pPr>
    </w:p>
    <w:p w14:paraId="4ABCBDF1"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Summary:</w:t>
      </w:r>
    </w:p>
    <w:p w14:paraId="5481FF55"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 xml:space="preserve">In a busy coffee shop in London, a deaf speaker notices a lone mean reading about trees. The speaker reflects back to a week ago, in New Zealand, where he experienced the </w:t>
      </w:r>
      <w:proofErr w:type="spellStart"/>
      <w:r>
        <w:rPr>
          <w:rFonts w:ascii="Century Gothic" w:eastAsia="Century Gothic" w:hAnsi="Century Gothic" w:cs="Century Gothic"/>
        </w:rPr>
        <w:t>tranquility</w:t>
      </w:r>
      <w:proofErr w:type="spellEnd"/>
      <w:r>
        <w:rPr>
          <w:rFonts w:ascii="Century Gothic" w:eastAsia="Century Gothic" w:hAnsi="Century Gothic" w:cs="Century Gothic"/>
        </w:rPr>
        <w:t xml:space="preserve"> and connection to the landscape. He is sad that London does not enable this.</w:t>
      </w:r>
    </w:p>
    <w:p w14:paraId="06971CD3" w14:textId="77777777" w:rsidR="00E92436" w:rsidRDefault="00E92436">
      <w:pPr>
        <w:widowControl w:val="0"/>
        <w:spacing w:line="240" w:lineRule="auto"/>
        <w:rPr>
          <w:rFonts w:ascii="Century Gothic" w:eastAsia="Century Gothic" w:hAnsi="Century Gothic" w:cs="Century Gothic"/>
        </w:rPr>
      </w:pPr>
    </w:p>
    <w:p w14:paraId="50F3FF87"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Key Context:</w:t>
      </w:r>
    </w:p>
    <w:p w14:paraId="19F23625" w14:textId="77777777" w:rsidR="00E92436" w:rsidRDefault="001B4B87">
      <w:pPr>
        <w:widowControl w:val="0"/>
        <w:numPr>
          <w:ilvl w:val="0"/>
          <w:numId w:val="30"/>
        </w:numPr>
        <w:shd w:val="clear" w:color="auto" w:fill="F5F5F5"/>
        <w:spacing w:line="240" w:lineRule="auto"/>
        <w:ind w:left="1340"/>
      </w:pPr>
      <w:r>
        <w:rPr>
          <w:rFonts w:ascii="Century Gothic" w:eastAsia="Century Gothic" w:hAnsi="Century Gothic" w:cs="Century Gothic"/>
        </w:rPr>
        <w:t xml:space="preserve">Raymond </w:t>
      </w:r>
      <w:proofErr w:type="spellStart"/>
      <w:r>
        <w:rPr>
          <w:rFonts w:ascii="Century Gothic" w:eastAsia="Century Gothic" w:hAnsi="Century Gothic" w:cs="Century Gothic"/>
        </w:rPr>
        <w:t>Antrobus</w:t>
      </w:r>
      <w:proofErr w:type="spellEnd"/>
      <w:r>
        <w:rPr>
          <w:rFonts w:ascii="Century Gothic" w:eastAsia="Century Gothic" w:hAnsi="Century Gothic" w:cs="Century Gothic"/>
        </w:rPr>
        <w:t xml:space="preserve"> is a British-Jamaican poet and writer who was born in London in 1986.​</w:t>
      </w:r>
    </w:p>
    <w:p w14:paraId="0B726B0D" w14:textId="77777777" w:rsidR="00E92436" w:rsidRDefault="001B4B87">
      <w:pPr>
        <w:widowControl w:val="0"/>
        <w:numPr>
          <w:ilvl w:val="0"/>
          <w:numId w:val="30"/>
        </w:numPr>
        <w:shd w:val="clear" w:color="auto" w:fill="F5F5F5"/>
        <w:spacing w:line="240" w:lineRule="auto"/>
        <w:ind w:left="1340"/>
      </w:pPr>
      <w:r>
        <w:rPr>
          <w:rFonts w:ascii="Century Gothic" w:eastAsia="Century Gothic" w:hAnsi="Century Gothic" w:cs="Century Gothic"/>
        </w:rPr>
        <w:t>This poem was published in 2019.​</w:t>
      </w:r>
    </w:p>
    <w:p w14:paraId="7176AFCA" w14:textId="77777777" w:rsidR="00E92436" w:rsidRDefault="001B4B87">
      <w:pPr>
        <w:widowControl w:val="0"/>
        <w:numPr>
          <w:ilvl w:val="0"/>
          <w:numId w:val="30"/>
        </w:numPr>
        <w:shd w:val="clear" w:color="auto" w:fill="F5F5F5"/>
        <w:spacing w:line="240" w:lineRule="auto"/>
        <w:ind w:left="1340"/>
      </w:pPr>
      <w:proofErr w:type="spellStart"/>
      <w:r>
        <w:rPr>
          <w:rFonts w:ascii="Century Gothic" w:eastAsia="Century Gothic" w:hAnsi="Century Gothic" w:cs="Century Gothic"/>
        </w:rPr>
        <w:t>Antrobus</w:t>
      </w:r>
      <w:proofErr w:type="spellEnd"/>
      <w:r>
        <w:rPr>
          <w:rFonts w:ascii="Century Gothic" w:eastAsia="Century Gothic" w:hAnsi="Century Gothic" w:cs="Century Gothic"/>
        </w:rPr>
        <w:t xml:space="preserve"> is deaf and often explores different sounds in his poetry.​</w:t>
      </w:r>
    </w:p>
    <w:p w14:paraId="2A1F701D" w14:textId="77777777" w:rsidR="00E92436" w:rsidRDefault="00E92436">
      <w:pPr>
        <w:widowControl w:val="0"/>
        <w:spacing w:line="240" w:lineRule="auto"/>
        <w:rPr>
          <w:rFonts w:ascii="Century Gothic" w:eastAsia="Century Gothic" w:hAnsi="Century Gothic" w:cs="Century Gothic"/>
        </w:rPr>
      </w:pPr>
    </w:p>
    <w:p w14:paraId="63DCFB23"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Form and Structure:</w:t>
      </w:r>
    </w:p>
    <w:p w14:paraId="3C1A5CD1" w14:textId="77777777" w:rsidR="00E92436" w:rsidRDefault="001B4B87">
      <w:pPr>
        <w:widowControl w:val="0"/>
        <w:numPr>
          <w:ilvl w:val="0"/>
          <w:numId w:val="20"/>
        </w:numPr>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 xml:space="preserve">The poem is written in couplets to signify ideas related to harmony and togetherness. However, </w:t>
      </w:r>
      <w:proofErr w:type="spellStart"/>
      <w:r>
        <w:rPr>
          <w:rFonts w:ascii="Century Gothic" w:eastAsia="Century Gothic" w:hAnsi="Century Gothic" w:cs="Century Gothic"/>
        </w:rPr>
        <w:t>Antrobus</w:t>
      </w:r>
      <w:proofErr w:type="spellEnd"/>
      <w:r>
        <w:rPr>
          <w:rFonts w:ascii="Century Gothic" w:eastAsia="Century Gothic" w:hAnsi="Century Gothic" w:cs="Century Gothic"/>
        </w:rPr>
        <w:t xml:space="preserve"> disrupts this rhythm to highlight concerns about relationships between humans and a connection with the natural world</w:t>
      </w:r>
    </w:p>
    <w:p w14:paraId="3C171E9A" w14:textId="77777777" w:rsidR="00E92436" w:rsidRDefault="001B4B87">
      <w:pPr>
        <w:widowControl w:val="0"/>
        <w:numPr>
          <w:ilvl w:val="0"/>
          <w:numId w:val="20"/>
        </w:numPr>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 xml:space="preserve">The poem’s long and repetitive form conveys ideas about legacy and human connections with nature, as well as the isolation felt in urban London </w:t>
      </w:r>
    </w:p>
    <w:p w14:paraId="03EFCA41" w14:textId="77777777" w:rsidR="00E92436" w:rsidRDefault="00E92436">
      <w:pPr>
        <w:widowControl w:val="0"/>
        <w:shd w:val="clear" w:color="auto" w:fill="F5F5F5"/>
        <w:spacing w:line="240" w:lineRule="auto"/>
        <w:rPr>
          <w:rFonts w:ascii="Century Gothic" w:eastAsia="Century Gothic" w:hAnsi="Century Gothic" w:cs="Century Gothic"/>
        </w:rPr>
      </w:pPr>
    </w:p>
    <w:p w14:paraId="5F96A722"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noProof/>
        </w:rPr>
        <w:drawing>
          <wp:inline distT="114300" distB="114300" distL="114300" distR="114300" wp14:anchorId="21AC9CFE" wp14:editId="07777777">
            <wp:extent cx="5815013" cy="3385957"/>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2"/>
                    <a:srcRect l="8637" t="25009" r="38870" b="20786"/>
                    <a:stretch>
                      <a:fillRect/>
                    </a:stretch>
                  </pic:blipFill>
                  <pic:spPr>
                    <a:xfrm>
                      <a:off x="0" y="0"/>
                      <a:ext cx="5815013" cy="3385957"/>
                    </a:xfrm>
                    <a:prstGeom prst="rect">
                      <a:avLst/>
                    </a:prstGeom>
                    <a:ln/>
                  </pic:spPr>
                </pic:pic>
              </a:graphicData>
            </a:graphic>
          </wp:inline>
        </w:drawing>
      </w:r>
    </w:p>
    <w:p w14:paraId="5B95CD12" w14:textId="77777777" w:rsidR="00E92436" w:rsidRDefault="00E92436">
      <w:pPr>
        <w:widowControl w:val="0"/>
        <w:spacing w:line="240" w:lineRule="auto"/>
        <w:rPr>
          <w:rFonts w:ascii="Century Gothic" w:eastAsia="Century Gothic" w:hAnsi="Century Gothic" w:cs="Century Gothic"/>
        </w:rPr>
      </w:pPr>
    </w:p>
    <w:p w14:paraId="4FF02438"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Key Language Analysis Quotations:</w:t>
      </w:r>
    </w:p>
    <w:p w14:paraId="7B1E82BD"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1.Spoons slam, steam rises.​</w:t>
      </w:r>
      <w:r>
        <w:rPr>
          <w:rFonts w:ascii="Century Gothic" w:eastAsia="Century Gothic" w:hAnsi="Century Gothic" w:cs="Century Gothic"/>
        </w:rPr>
        <w:br/>
        <w:t>I catch the eye of a man​</w:t>
      </w:r>
    </w:p>
    <w:p w14:paraId="4EEC7F0D"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60667C95"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sitting in the corner​</w:t>
      </w:r>
      <w:r>
        <w:rPr>
          <w:rFonts w:ascii="Century Gothic" w:eastAsia="Century Gothic" w:hAnsi="Century Gothic" w:cs="Century Gothic"/>
        </w:rPr>
        <w:br/>
        <w:t>of the cafe reading alone</w:t>
      </w:r>
    </w:p>
    <w:p w14:paraId="6E03D4AE"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2.blaring so loudly​</w:t>
      </w:r>
      <w:r>
        <w:rPr>
          <w:rFonts w:ascii="Century Gothic" w:eastAsia="Century Gothic" w:hAnsi="Century Gothic" w:cs="Century Gothic"/>
        </w:rPr>
        <w:br/>
        <w:t>I had to turn off my hearing aids.​</w:t>
      </w:r>
    </w:p>
    <w:p w14:paraId="69BFB51A"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15B86BE8"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When all sound disappeared, I was tuned​</w:t>
      </w:r>
      <w:r>
        <w:rPr>
          <w:rFonts w:ascii="Century Gothic" w:eastAsia="Century Gothic" w:hAnsi="Century Gothic" w:cs="Century Gothic"/>
        </w:rPr>
        <w:br/>
        <w:t>into a silence that was not an absence.​</w:t>
      </w:r>
    </w:p>
    <w:p w14:paraId="2C7F8E63"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3.I wondered what the trees would say about us?​</w:t>
      </w:r>
    </w:p>
    <w:p w14:paraId="12E448FE"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r>
        <w:rPr>
          <w:rFonts w:ascii="Century Gothic" w:eastAsia="Century Gothic" w:hAnsi="Century Gothic" w:cs="Century Gothic"/>
        </w:rPr>
        <w:br/>
        <w:t>What books would they write if they had to cut us down?​</w:t>
      </w:r>
    </w:p>
    <w:p w14:paraId="71FB8EF9"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4.who said with birds you’re never lonely.​</w:t>
      </w:r>
      <w:r>
        <w:rPr>
          <w:rFonts w:ascii="Century Gothic" w:eastAsia="Century Gothic" w:hAnsi="Century Gothic" w:cs="Century Gothic"/>
        </w:rPr>
        <w:br/>
        <w:t>In that moment I felt sorry​</w:t>
      </w:r>
    </w:p>
    <w:p w14:paraId="28EBAB63"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t>
      </w:r>
    </w:p>
    <w:p w14:paraId="4BF29D0B"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for any grey tree in London,​</w:t>
      </w:r>
      <w:r>
        <w:rPr>
          <w:rFonts w:ascii="Century Gothic" w:eastAsia="Century Gothic" w:hAnsi="Century Gothic" w:cs="Century Gothic"/>
        </w:rPr>
        <w:br/>
        <w:t>for the family they don’t have,​</w:t>
      </w:r>
    </w:p>
    <w:p w14:paraId="5220BBB2" w14:textId="77777777" w:rsidR="00E92436" w:rsidRDefault="00E92436">
      <w:pPr>
        <w:widowControl w:val="0"/>
        <w:spacing w:line="240" w:lineRule="auto"/>
        <w:rPr>
          <w:rFonts w:ascii="Century Gothic" w:eastAsia="Century Gothic" w:hAnsi="Century Gothic" w:cs="Century Gothic"/>
        </w:rPr>
      </w:pPr>
    </w:p>
    <w:p w14:paraId="75D33779"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Helpful Revision Links:</w:t>
      </w:r>
    </w:p>
    <w:p w14:paraId="3A6C0978" w14:textId="77777777" w:rsidR="00E92436" w:rsidRDefault="00C97924">
      <w:pPr>
        <w:widowControl w:val="0"/>
        <w:spacing w:line="240" w:lineRule="auto"/>
        <w:rPr>
          <w:rFonts w:ascii="Century Gothic" w:eastAsia="Century Gothic" w:hAnsi="Century Gothic" w:cs="Century Gothic"/>
        </w:rPr>
      </w:pPr>
      <w:hyperlink r:id="rId33">
        <w:r w:rsidR="001B4B87">
          <w:rPr>
            <w:rFonts w:ascii="Century Gothic" w:eastAsia="Century Gothic" w:hAnsi="Century Gothic" w:cs="Century Gothic"/>
          </w:rPr>
          <w:t>https://youtu.be/13Y1Vot7KEc?si=PHvlP3IyHnj2x4c7</w:t>
        </w:r>
      </w:hyperlink>
      <w:r w:rsidR="001B4B87">
        <w:rPr>
          <w:rFonts w:ascii="Century Gothic" w:eastAsia="Century Gothic" w:hAnsi="Century Gothic" w:cs="Century Gothic"/>
        </w:rPr>
        <w:t xml:space="preserve"> Revision Video</w:t>
      </w:r>
    </w:p>
    <w:p w14:paraId="13CB595B" w14:textId="77777777" w:rsidR="00E92436" w:rsidRDefault="00E92436">
      <w:pPr>
        <w:widowControl w:val="0"/>
        <w:spacing w:line="240" w:lineRule="auto"/>
        <w:rPr>
          <w:rFonts w:ascii="Century Gothic" w:eastAsia="Century Gothic" w:hAnsi="Century Gothic" w:cs="Century Gothic"/>
        </w:rPr>
      </w:pPr>
    </w:p>
    <w:p w14:paraId="6D9C8D39" w14:textId="77777777" w:rsidR="00E92436" w:rsidRDefault="00E92436">
      <w:pPr>
        <w:widowControl w:val="0"/>
        <w:spacing w:line="240" w:lineRule="auto"/>
        <w:rPr>
          <w:rFonts w:ascii="Century Gothic" w:eastAsia="Century Gothic" w:hAnsi="Century Gothic" w:cs="Century Gothic"/>
        </w:rPr>
      </w:pPr>
    </w:p>
    <w:p w14:paraId="675E05EE" w14:textId="77777777" w:rsidR="00E92436" w:rsidRDefault="00E92436">
      <w:pPr>
        <w:widowControl w:val="0"/>
        <w:spacing w:line="240" w:lineRule="auto"/>
        <w:rPr>
          <w:rFonts w:ascii="Century Gothic" w:eastAsia="Century Gothic" w:hAnsi="Century Gothic" w:cs="Century Gothic"/>
        </w:rPr>
      </w:pPr>
    </w:p>
    <w:p w14:paraId="2FC17F8B" w14:textId="77777777" w:rsidR="00E92436" w:rsidRDefault="00E92436">
      <w:pPr>
        <w:widowControl w:val="0"/>
        <w:spacing w:line="240" w:lineRule="auto"/>
        <w:rPr>
          <w:rFonts w:ascii="Century Gothic" w:eastAsia="Century Gothic" w:hAnsi="Century Gothic" w:cs="Century Gothic"/>
        </w:rPr>
      </w:pPr>
    </w:p>
    <w:p w14:paraId="5AC3AD9A" w14:textId="24728107" w:rsidR="1DC9DCB9" w:rsidRDefault="1DC9DCB9" w:rsidP="1DC9DCB9">
      <w:pPr>
        <w:jc w:val="center"/>
        <w:rPr>
          <w:rFonts w:ascii="Century Gothic" w:eastAsia="Century Gothic" w:hAnsi="Century Gothic" w:cs="Century Gothic"/>
          <w:b/>
          <w:bCs/>
          <w:color w:val="980000"/>
          <w:sz w:val="32"/>
          <w:szCs w:val="32"/>
        </w:rPr>
      </w:pPr>
    </w:p>
    <w:p w14:paraId="3914CF24" w14:textId="7AFC94D3" w:rsidR="1DC9DCB9" w:rsidRDefault="1DC9DCB9" w:rsidP="1DC9DCB9">
      <w:pPr>
        <w:jc w:val="center"/>
        <w:rPr>
          <w:rFonts w:ascii="Century Gothic" w:eastAsia="Century Gothic" w:hAnsi="Century Gothic" w:cs="Century Gothic"/>
          <w:b/>
          <w:bCs/>
          <w:color w:val="980000"/>
          <w:sz w:val="32"/>
          <w:szCs w:val="32"/>
        </w:rPr>
      </w:pPr>
    </w:p>
    <w:p w14:paraId="39F72DF0" w14:textId="58CE6329" w:rsidR="1DC9DCB9" w:rsidRDefault="1DC9DCB9" w:rsidP="1DC9DCB9">
      <w:pPr>
        <w:jc w:val="center"/>
        <w:rPr>
          <w:rFonts w:ascii="Century Gothic" w:eastAsia="Century Gothic" w:hAnsi="Century Gothic" w:cs="Century Gothic"/>
          <w:b/>
          <w:bCs/>
          <w:color w:val="980000"/>
          <w:sz w:val="32"/>
          <w:szCs w:val="32"/>
        </w:rPr>
      </w:pPr>
    </w:p>
    <w:p w14:paraId="75B4228C" w14:textId="73A65698" w:rsidR="1DC9DCB9" w:rsidRDefault="1DC9DCB9" w:rsidP="1DC9DCB9">
      <w:pPr>
        <w:jc w:val="center"/>
        <w:rPr>
          <w:rFonts w:ascii="Century Gothic" w:eastAsia="Century Gothic" w:hAnsi="Century Gothic" w:cs="Century Gothic"/>
          <w:b/>
          <w:bCs/>
          <w:color w:val="980000"/>
          <w:sz w:val="32"/>
          <w:szCs w:val="32"/>
        </w:rPr>
      </w:pPr>
    </w:p>
    <w:p w14:paraId="48DFA413" w14:textId="791FF9C1" w:rsidR="1DC9DCB9" w:rsidRDefault="1DC9DCB9" w:rsidP="1DC9DCB9">
      <w:pPr>
        <w:jc w:val="center"/>
        <w:rPr>
          <w:rFonts w:ascii="Century Gothic" w:eastAsia="Century Gothic" w:hAnsi="Century Gothic" w:cs="Century Gothic"/>
          <w:b/>
          <w:bCs/>
          <w:color w:val="980000"/>
          <w:sz w:val="32"/>
          <w:szCs w:val="32"/>
        </w:rPr>
      </w:pPr>
    </w:p>
    <w:p w14:paraId="65D0D56B" w14:textId="47BEE0C2" w:rsidR="1DC9DCB9" w:rsidRDefault="1DC9DCB9" w:rsidP="1DC9DCB9">
      <w:pPr>
        <w:jc w:val="center"/>
        <w:rPr>
          <w:rFonts w:ascii="Century Gothic" w:eastAsia="Century Gothic" w:hAnsi="Century Gothic" w:cs="Century Gothic"/>
          <w:b/>
          <w:bCs/>
          <w:color w:val="980000"/>
          <w:sz w:val="32"/>
          <w:szCs w:val="32"/>
        </w:rPr>
      </w:pPr>
    </w:p>
    <w:p w14:paraId="70066BB7" w14:textId="1C6763A5" w:rsidR="1DC9DCB9" w:rsidRDefault="1DC9DCB9" w:rsidP="1DC9DCB9">
      <w:pPr>
        <w:jc w:val="center"/>
        <w:rPr>
          <w:rFonts w:ascii="Century Gothic" w:eastAsia="Century Gothic" w:hAnsi="Century Gothic" w:cs="Century Gothic"/>
          <w:b/>
          <w:bCs/>
          <w:color w:val="980000"/>
          <w:sz w:val="32"/>
          <w:szCs w:val="32"/>
        </w:rPr>
      </w:pPr>
    </w:p>
    <w:p w14:paraId="4BC1C99F" w14:textId="706F3B7F" w:rsidR="1DC9DCB9" w:rsidRDefault="1DC9DCB9" w:rsidP="1DC9DCB9">
      <w:pPr>
        <w:jc w:val="center"/>
        <w:rPr>
          <w:rFonts w:ascii="Century Gothic" w:eastAsia="Century Gothic" w:hAnsi="Century Gothic" w:cs="Century Gothic"/>
          <w:b/>
          <w:bCs/>
          <w:color w:val="980000"/>
          <w:sz w:val="32"/>
          <w:szCs w:val="32"/>
        </w:rPr>
      </w:pPr>
    </w:p>
    <w:p w14:paraId="06C3FD8B" w14:textId="5517A586" w:rsidR="1DC9DCB9" w:rsidRDefault="1DC9DCB9" w:rsidP="1DC9DCB9">
      <w:pPr>
        <w:jc w:val="center"/>
        <w:rPr>
          <w:rFonts w:ascii="Century Gothic" w:eastAsia="Century Gothic" w:hAnsi="Century Gothic" w:cs="Century Gothic"/>
          <w:b/>
          <w:bCs/>
          <w:color w:val="980000"/>
          <w:sz w:val="32"/>
          <w:szCs w:val="32"/>
        </w:rPr>
      </w:pPr>
    </w:p>
    <w:p w14:paraId="5A5837C1" w14:textId="51D937B1" w:rsidR="1DC9DCB9" w:rsidRDefault="1DC9DCB9" w:rsidP="1DC9DCB9">
      <w:pPr>
        <w:jc w:val="center"/>
        <w:rPr>
          <w:rFonts w:ascii="Century Gothic" w:eastAsia="Century Gothic" w:hAnsi="Century Gothic" w:cs="Century Gothic"/>
          <w:b/>
          <w:bCs/>
          <w:color w:val="980000"/>
          <w:sz w:val="32"/>
          <w:szCs w:val="32"/>
        </w:rPr>
      </w:pPr>
    </w:p>
    <w:p w14:paraId="180FCF3C" w14:textId="5474F2B8" w:rsidR="1DC9DCB9" w:rsidRDefault="1DC9DCB9" w:rsidP="1DC9DCB9">
      <w:pPr>
        <w:jc w:val="center"/>
        <w:rPr>
          <w:rFonts w:ascii="Century Gothic" w:eastAsia="Century Gothic" w:hAnsi="Century Gothic" w:cs="Century Gothic"/>
          <w:b/>
          <w:bCs/>
          <w:color w:val="980000"/>
          <w:sz w:val="32"/>
          <w:szCs w:val="32"/>
        </w:rPr>
      </w:pPr>
    </w:p>
    <w:p w14:paraId="3C1708D6" w14:textId="3146EA6C" w:rsidR="1DC9DCB9" w:rsidRDefault="1DC9DCB9" w:rsidP="1DC9DCB9">
      <w:pPr>
        <w:jc w:val="center"/>
        <w:rPr>
          <w:rFonts w:ascii="Century Gothic" w:eastAsia="Century Gothic" w:hAnsi="Century Gothic" w:cs="Century Gothic"/>
          <w:b/>
          <w:bCs/>
          <w:color w:val="980000"/>
          <w:sz w:val="32"/>
          <w:szCs w:val="32"/>
        </w:rPr>
      </w:pPr>
    </w:p>
    <w:p w14:paraId="43710B2E" w14:textId="390F6650" w:rsidR="1DC9DCB9" w:rsidRDefault="1DC9DCB9" w:rsidP="1DC9DCB9">
      <w:pPr>
        <w:jc w:val="center"/>
        <w:rPr>
          <w:rFonts w:ascii="Century Gothic" w:eastAsia="Century Gothic" w:hAnsi="Century Gothic" w:cs="Century Gothic"/>
          <w:b/>
          <w:bCs/>
          <w:color w:val="980000"/>
          <w:sz w:val="32"/>
          <w:szCs w:val="32"/>
        </w:rPr>
      </w:pPr>
    </w:p>
    <w:p w14:paraId="54434CE7" w14:textId="77777777" w:rsidR="009E1094" w:rsidRDefault="009E1094">
      <w:pPr>
        <w:jc w:val="center"/>
        <w:rPr>
          <w:rFonts w:ascii="Century Gothic" w:eastAsia="Century Gothic" w:hAnsi="Century Gothic" w:cs="Century Gothic"/>
          <w:b/>
          <w:color w:val="980000"/>
          <w:sz w:val="32"/>
          <w:szCs w:val="32"/>
          <w:shd w:val="clear" w:color="auto" w:fill="F5F5F5"/>
        </w:rPr>
      </w:pPr>
    </w:p>
    <w:p w14:paraId="1D81B31F" w14:textId="33AECEE1" w:rsidR="00E92436" w:rsidRDefault="001B4B87">
      <w:pPr>
        <w:jc w:val="center"/>
        <w:rPr>
          <w:rFonts w:ascii="Century Gothic" w:eastAsia="Century Gothic" w:hAnsi="Century Gothic" w:cs="Century Gothic"/>
          <w:b/>
          <w:color w:val="980000"/>
          <w:sz w:val="32"/>
          <w:szCs w:val="32"/>
          <w:shd w:val="clear" w:color="auto" w:fill="F5F5F5"/>
        </w:rPr>
      </w:pPr>
      <w:r>
        <w:rPr>
          <w:rFonts w:ascii="Century Gothic" w:eastAsia="Century Gothic" w:hAnsi="Century Gothic" w:cs="Century Gothic"/>
          <w:b/>
          <w:color w:val="980000"/>
          <w:sz w:val="32"/>
          <w:szCs w:val="32"/>
          <w:shd w:val="clear" w:color="auto" w:fill="F5F5F5"/>
        </w:rPr>
        <w:lastRenderedPageBreak/>
        <w:t>Cluster Four: Change and Power</w:t>
      </w:r>
    </w:p>
    <w:p w14:paraId="0A4F7224" w14:textId="77777777" w:rsidR="00E92436" w:rsidRDefault="00E92436">
      <w:pPr>
        <w:rPr>
          <w:rFonts w:ascii="Century Gothic" w:eastAsia="Century Gothic" w:hAnsi="Century Gothic" w:cs="Century Gothic"/>
          <w:b/>
          <w:color w:val="980000"/>
          <w:sz w:val="32"/>
          <w:szCs w:val="32"/>
          <w:shd w:val="clear" w:color="auto" w:fill="F5F5F5"/>
        </w:rPr>
      </w:pPr>
    </w:p>
    <w:p w14:paraId="7B8718E4"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In this cluster, the poems explore a society and world that is changing in some aspects but not in others. These poems consider how environments are affecting feelings of alienation and belonging which the speakers have, as well as considering to what extent the speakers themselves have power. They also consider ideas of oppression and subjugation, considering how those who lack privilege in society can still exist in a world that restricts personal freedoms.</w:t>
      </w:r>
    </w:p>
    <w:p w14:paraId="5AE48A43" w14:textId="77777777" w:rsidR="00E92436" w:rsidRDefault="00E92436">
      <w:pPr>
        <w:rPr>
          <w:rFonts w:ascii="Century Gothic" w:eastAsia="Century Gothic" w:hAnsi="Century Gothic" w:cs="Century Gothic"/>
          <w:shd w:val="clear" w:color="auto" w:fill="F5F5F5"/>
        </w:rPr>
      </w:pPr>
    </w:p>
    <w:p w14:paraId="6B88FA8A" w14:textId="77777777" w:rsidR="00E92436" w:rsidRDefault="001B4B87">
      <w:p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Comparative Questions to consider for this cluster:</w:t>
      </w:r>
    </w:p>
    <w:p w14:paraId="5493A422" w14:textId="77777777" w:rsidR="00E92436" w:rsidRDefault="001B4B87">
      <w:pPr>
        <w:numPr>
          <w:ilvl w:val="0"/>
          <w:numId w:val="28"/>
        </w:numPr>
        <w:rPr>
          <w:rFonts w:ascii="Century Gothic" w:eastAsia="Century Gothic" w:hAnsi="Century Gothic" w:cs="Century Gothic"/>
          <w:b/>
          <w:shd w:val="clear" w:color="auto" w:fill="F5F5F5"/>
        </w:rPr>
      </w:pPr>
      <w:r>
        <w:rPr>
          <w:rFonts w:ascii="Century Gothic" w:eastAsia="Century Gothic" w:hAnsi="Century Gothic" w:cs="Century Gothic"/>
          <w:shd w:val="clear" w:color="auto" w:fill="F5F5F5"/>
        </w:rPr>
        <w:t>How does the passage of time affect change? And is it always in a positive way?</w:t>
      </w:r>
    </w:p>
    <w:p w14:paraId="1BD2ED94" w14:textId="77777777" w:rsidR="00E92436" w:rsidRDefault="001B4B87">
      <w:pPr>
        <w:numPr>
          <w:ilvl w:val="0"/>
          <w:numId w:val="28"/>
        </w:num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To what extent do the speakers feel powerful or powerless?</w:t>
      </w:r>
    </w:p>
    <w:p w14:paraId="588B38DA" w14:textId="77777777" w:rsidR="00E92436" w:rsidRDefault="001B4B87">
      <w:pPr>
        <w:numPr>
          <w:ilvl w:val="0"/>
          <w:numId w:val="28"/>
        </w:numPr>
        <w:rPr>
          <w:rFonts w:ascii="Century Gothic" w:eastAsia="Century Gothic" w:hAnsi="Century Gothic" w:cs="Century Gothic"/>
          <w:shd w:val="clear" w:color="auto" w:fill="F5F5F5"/>
        </w:rPr>
      </w:pPr>
      <w:r>
        <w:rPr>
          <w:rFonts w:ascii="Century Gothic" w:eastAsia="Century Gothic" w:hAnsi="Century Gothic" w:cs="Century Gothic"/>
          <w:shd w:val="clear" w:color="auto" w:fill="F5F5F5"/>
        </w:rPr>
        <w:t>What do the speakers do within their poems to cope with change or feelings of powerlessness?</w:t>
      </w:r>
    </w:p>
    <w:p w14:paraId="50F40DEB" w14:textId="77777777" w:rsidR="00E92436" w:rsidRDefault="00E92436">
      <w:pPr>
        <w:ind w:left="720"/>
        <w:rPr>
          <w:rFonts w:ascii="Century Gothic" w:eastAsia="Century Gothic" w:hAnsi="Century Gothic" w:cs="Century Gothic"/>
          <w:shd w:val="clear" w:color="auto" w:fill="F5F5F5"/>
        </w:rPr>
      </w:pPr>
    </w:p>
    <w:p w14:paraId="0B5A66DE" w14:textId="77777777" w:rsidR="00E92436" w:rsidRDefault="001B4B87">
      <w:pPr>
        <w:rPr>
          <w:rFonts w:ascii="Century Gothic" w:eastAsia="Century Gothic" w:hAnsi="Century Gothic" w:cs="Century Gothic"/>
          <w:b/>
          <w:sz w:val="24"/>
          <w:szCs w:val="24"/>
          <w:u w:val="single"/>
        </w:rPr>
      </w:pPr>
      <w:r>
        <w:rPr>
          <w:rFonts w:ascii="Century Gothic" w:eastAsia="Century Gothic" w:hAnsi="Century Gothic" w:cs="Century Gothic"/>
          <w:b/>
          <w:sz w:val="24"/>
          <w:szCs w:val="24"/>
          <w:u w:val="single"/>
        </w:rPr>
        <w:t>1.In a London Drawing Room by George Eliot</w:t>
      </w:r>
    </w:p>
    <w:p w14:paraId="77A52294" w14:textId="77777777" w:rsidR="00E92436" w:rsidRDefault="00E92436">
      <w:pPr>
        <w:rPr>
          <w:rFonts w:ascii="Century Gothic" w:eastAsia="Century Gothic" w:hAnsi="Century Gothic" w:cs="Century Gothic"/>
        </w:rPr>
      </w:pPr>
    </w:p>
    <w:p w14:paraId="78141909"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The sky is cloudy, yellowed by the smoke.​</w:t>
      </w:r>
    </w:p>
    <w:p w14:paraId="24D902A6"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For view there are the houses opposite​</w:t>
      </w:r>
    </w:p>
    <w:p w14:paraId="7460885E"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Cutting the sky with one long line of wall​</w:t>
      </w:r>
    </w:p>
    <w:p w14:paraId="1A732530"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Like solid fog: far as the eye can stretch​</w:t>
      </w:r>
    </w:p>
    <w:p w14:paraId="0A5CB143"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Monotony of surface &amp; of form​</w:t>
      </w:r>
    </w:p>
    <w:p w14:paraId="497EF264"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Without a break to hang a guess upon.​</w:t>
      </w:r>
    </w:p>
    <w:p w14:paraId="2E187959"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No bird can make a shadow as it flies,​</w:t>
      </w:r>
    </w:p>
    <w:p w14:paraId="063E96A5"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 xml:space="preserve">For all is shadow, as in ways </w:t>
      </w:r>
      <w:proofErr w:type="spellStart"/>
      <w:r>
        <w:rPr>
          <w:rFonts w:ascii="Century Gothic" w:eastAsia="Century Gothic" w:hAnsi="Century Gothic" w:cs="Century Gothic"/>
        </w:rPr>
        <w:t>o'erhung</w:t>
      </w:r>
      <w:proofErr w:type="spellEnd"/>
      <w:r>
        <w:rPr>
          <w:rFonts w:ascii="Century Gothic" w:eastAsia="Century Gothic" w:hAnsi="Century Gothic" w:cs="Century Gothic"/>
        </w:rPr>
        <w:t>​</w:t>
      </w:r>
    </w:p>
    <w:p w14:paraId="562DE8BF"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By thickest canvass, where the golden rays​</w:t>
      </w:r>
    </w:p>
    <w:p w14:paraId="5687F93E"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Are clothed in hemp. No figure lingering​</w:t>
      </w:r>
    </w:p>
    <w:p w14:paraId="2E991C45"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Pauses to feed the hunger of the eye​</w:t>
      </w:r>
    </w:p>
    <w:p w14:paraId="0137EE70"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 xml:space="preserve">Or </w:t>
      </w:r>
      <w:proofErr w:type="spellStart"/>
      <w:r>
        <w:rPr>
          <w:rFonts w:ascii="Century Gothic" w:eastAsia="Century Gothic" w:hAnsi="Century Gothic" w:cs="Century Gothic"/>
        </w:rPr>
        <w:t>rеst</w:t>
      </w:r>
      <w:proofErr w:type="spellEnd"/>
      <w:r>
        <w:rPr>
          <w:rFonts w:ascii="Century Gothic" w:eastAsia="Century Gothic" w:hAnsi="Century Gothic" w:cs="Century Gothic"/>
        </w:rPr>
        <w:t xml:space="preserve"> a little on the lap of life.​</w:t>
      </w:r>
    </w:p>
    <w:p w14:paraId="28622AC2"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 xml:space="preserve">All hurry on &amp; look upon </w:t>
      </w:r>
      <w:proofErr w:type="spellStart"/>
      <w:r>
        <w:rPr>
          <w:rFonts w:ascii="Century Gothic" w:eastAsia="Century Gothic" w:hAnsi="Century Gothic" w:cs="Century Gothic"/>
        </w:rPr>
        <w:t>thе</w:t>
      </w:r>
      <w:proofErr w:type="spellEnd"/>
      <w:r>
        <w:rPr>
          <w:rFonts w:ascii="Century Gothic" w:eastAsia="Century Gothic" w:hAnsi="Century Gothic" w:cs="Century Gothic"/>
        </w:rPr>
        <w:t xml:space="preserve"> ground,​</w:t>
      </w:r>
    </w:p>
    <w:p w14:paraId="496045A4"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Or glance unmarking at the passers by​</w:t>
      </w:r>
    </w:p>
    <w:p w14:paraId="592BCE01"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The wheels are hurrying too, cabs, carriages​</w:t>
      </w:r>
    </w:p>
    <w:p w14:paraId="2D60AAD9"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All closed, in multiplied identity.​</w:t>
      </w:r>
    </w:p>
    <w:p w14:paraId="73F4CB64"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The world seems one huge prison-house &amp; court​</w:t>
      </w:r>
    </w:p>
    <w:p w14:paraId="369B93C4"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Where men are punished at the slightest cost,​</w:t>
      </w:r>
    </w:p>
    <w:p w14:paraId="076045A3"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With lowest rate of colour, warmth &amp; joy.​</w:t>
      </w:r>
    </w:p>
    <w:p w14:paraId="1B80D3CE"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w:t>
      </w:r>
    </w:p>
    <w:p w14:paraId="76DBFA3C" w14:textId="77777777" w:rsidR="00E92436" w:rsidRDefault="001B4B87">
      <w:pPr>
        <w:rPr>
          <w:rFonts w:ascii="Century Gothic" w:eastAsia="Century Gothic" w:hAnsi="Century Gothic" w:cs="Century Gothic"/>
        </w:rPr>
      </w:pPr>
      <w:r>
        <w:rPr>
          <w:rFonts w:ascii="Century Gothic" w:eastAsia="Century Gothic" w:hAnsi="Century Gothic" w:cs="Century Gothic"/>
        </w:rPr>
        <w:t>Glossary:</w:t>
      </w:r>
    </w:p>
    <w:p w14:paraId="7AF20841" w14:textId="77777777" w:rsidR="00E92436" w:rsidRDefault="001B4B87">
      <w:pPr>
        <w:numPr>
          <w:ilvl w:val="0"/>
          <w:numId w:val="2"/>
        </w:numPr>
        <w:shd w:val="clear" w:color="auto" w:fill="F5F5F5"/>
        <w:ind w:left="1020"/>
        <w:rPr>
          <w:rFonts w:ascii="Century Gothic" w:eastAsia="Century Gothic" w:hAnsi="Century Gothic" w:cs="Century Gothic"/>
        </w:rPr>
      </w:pPr>
      <w:r>
        <w:rPr>
          <w:rFonts w:ascii="Century Gothic" w:eastAsia="Century Gothic" w:hAnsi="Century Gothic" w:cs="Century Gothic"/>
        </w:rPr>
        <w:t xml:space="preserve">Hemp- a type of thick material. </w:t>
      </w:r>
    </w:p>
    <w:p w14:paraId="352F1E3E" w14:textId="77777777" w:rsidR="00E92436" w:rsidRDefault="001B4B87">
      <w:pPr>
        <w:numPr>
          <w:ilvl w:val="0"/>
          <w:numId w:val="2"/>
        </w:numPr>
        <w:shd w:val="clear" w:color="auto" w:fill="F5F5F5"/>
        <w:ind w:left="1020"/>
        <w:rPr>
          <w:rFonts w:ascii="Century Gothic" w:eastAsia="Century Gothic" w:hAnsi="Century Gothic" w:cs="Century Gothic"/>
        </w:rPr>
      </w:pPr>
      <w:r>
        <w:rPr>
          <w:rFonts w:ascii="Century Gothic" w:eastAsia="Century Gothic" w:hAnsi="Century Gothic" w:cs="Century Gothic"/>
        </w:rPr>
        <w:t>Cabs- horse and carts</w:t>
      </w:r>
    </w:p>
    <w:p w14:paraId="4D2A4855" w14:textId="77777777" w:rsidR="00E92436" w:rsidRDefault="001B4B87">
      <w:pPr>
        <w:numPr>
          <w:ilvl w:val="0"/>
          <w:numId w:val="2"/>
        </w:numPr>
        <w:shd w:val="clear" w:color="auto" w:fill="F5F5F5"/>
        <w:ind w:left="1020"/>
        <w:rPr>
          <w:rFonts w:ascii="Century Gothic" w:eastAsia="Century Gothic" w:hAnsi="Century Gothic" w:cs="Century Gothic"/>
        </w:rPr>
      </w:pPr>
      <w:r>
        <w:rPr>
          <w:rFonts w:ascii="Century Gothic" w:eastAsia="Century Gothic" w:hAnsi="Century Gothic" w:cs="Century Gothic"/>
        </w:rPr>
        <w:t>Canvas- a sheet of thick material</w:t>
      </w:r>
    </w:p>
    <w:p w14:paraId="036C0B55" w14:textId="77777777" w:rsidR="00E92436" w:rsidRDefault="001B4B87">
      <w:pPr>
        <w:numPr>
          <w:ilvl w:val="0"/>
          <w:numId w:val="2"/>
        </w:numPr>
        <w:shd w:val="clear" w:color="auto" w:fill="F5F5F5"/>
        <w:ind w:left="1020"/>
        <w:rPr>
          <w:rFonts w:ascii="Century Gothic" w:eastAsia="Century Gothic" w:hAnsi="Century Gothic" w:cs="Century Gothic"/>
        </w:rPr>
      </w:pPr>
      <w:r>
        <w:rPr>
          <w:rFonts w:ascii="Century Gothic" w:eastAsia="Century Gothic" w:hAnsi="Century Gothic" w:cs="Century Gothic"/>
        </w:rPr>
        <w:t>Monotony- always the same</w:t>
      </w:r>
    </w:p>
    <w:p w14:paraId="007DCDA8" w14:textId="77777777" w:rsidR="00E92436" w:rsidRDefault="00E92436">
      <w:pPr>
        <w:shd w:val="clear" w:color="auto" w:fill="F5F5F5"/>
        <w:ind w:left="720"/>
        <w:rPr>
          <w:rFonts w:ascii="Century Gothic" w:eastAsia="Century Gothic" w:hAnsi="Century Gothic" w:cs="Century Gothic"/>
        </w:rPr>
      </w:pPr>
    </w:p>
    <w:p w14:paraId="566C277F"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lastRenderedPageBreak/>
        <w:t>Summary:</w:t>
      </w:r>
    </w:p>
    <w:p w14:paraId="06176DF7" w14:textId="77777777" w:rsidR="00E92436" w:rsidRDefault="001B4B87">
      <w:pPr>
        <w:rPr>
          <w:rFonts w:ascii="Century Gothic" w:eastAsia="Century Gothic" w:hAnsi="Century Gothic" w:cs="Century Gothic"/>
        </w:rPr>
      </w:pPr>
      <w:r>
        <w:rPr>
          <w:rFonts w:ascii="Century Gothic" w:eastAsia="Century Gothic" w:hAnsi="Century Gothic" w:cs="Century Gothic"/>
        </w:rPr>
        <w:t xml:space="preserve">Sitting in a London drawing room, a speaker looks outside the window, criticising the way that industrialisation has changed the landscape of the environment, robbing it of colour, shape and any joy. </w:t>
      </w:r>
    </w:p>
    <w:p w14:paraId="450EA2D7" w14:textId="77777777" w:rsidR="00E92436" w:rsidRDefault="00E92436">
      <w:pPr>
        <w:rPr>
          <w:rFonts w:ascii="Century Gothic" w:eastAsia="Century Gothic" w:hAnsi="Century Gothic" w:cs="Century Gothic"/>
        </w:rPr>
      </w:pPr>
    </w:p>
    <w:p w14:paraId="05464A44" w14:textId="77777777" w:rsidR="00E92436" w:rsidRDefault="001B4B87">
      <w:pPr>
        <w:rPr>
          <w:rFonts w:ascii="Century Gothic" w:eastAsia="Century Gothic" w:hAnsi="Century Gothic" w:cs="Century Gothic"/>
        </w:rPr>
      </w:pPr>
      <w:r>
        <w:rPr>
          <w:rFonts w:ascii="Century Gothic" w:eastAsia="Century Gothic" w:hAnsi="Century Gothic" w:cs="Century Gothic"/>
        </w:rPr>
        <w:t>Key Context:</w:t>
      </w:r>
    </w:p>
    <w:p w14:paraId="07644404" w14:textId="77777777" w:rsidR="00E92436" w:rsidRDefault="001B4B87">
      <w:pPr>
        <w:numPr>
          <w:ilvl w:val="0"/>
          <w:numId w:val="21"/>
        </w:numPr>
        <w:shd w:val="clear" w:color="auto" w:fill="F5F5F5"/>
        <w:ind w:left="1340"/>
        <w:rPr>
          <w:rFonts w:ascii="Century Gothic" w:eastAsia="Century Gothic" w:hAnsi="Century Gothic" w:cs="Century Gothic"/>
        </w:rPr>
      </w:pPr>
      <w:r>
        <w:rPr>
          <w:rFonts w:ascii="Century Gothic" w:eastAsia="Century Gothic" w:hAnsi="Century Gothic" w:cs="Century Gothic"/>
        </w:rPr>
        <w:t>George Eliot was the pen name of the Victorian novelist and poet Mary Ann Evans. ​</w:t>
      </w:r>
    </w:p>
    <w:p w14:paraId="176A1FF6" w14:textId="77777777" w:rsidR="00E92436" w:rsidRDefault="001B4B87">
      <w:pPr>
        <w:numPr>
          <w:ilvl w:val="0"/>
          <w:numId w:val="21"/>
        </w:numPr>
        <w:shd w:val="clear" w:color="auto" w:fill="F5F5F5"/>
        <w:ind w:left="1340"/>
        <w:rPr>
          <w:rFonts w:ascii="Century Gothic" w:eastAsia="Century Gothic" w:hAnsi="Century Gothic" w:cs="Century Gothic"/>
        </w:rPr>
      </w:pPr>
      <w:r>
        <w:rPr>
          <w:rFonts w:ascii="Century Gothic" w:eastAsia="Century Gothic" w:hAnsi="Century Gothic" w:cs="Century Gothic"/>
        </w:rPr>
        <w:t>She grew up in a rural area, but wrote this poem in 1869 whilst living in London. ​Eliot’s move from her childhood home in rural England to London could, arguably, have led her to comment on the absence of nature in the poem</w:t>
      </w:r>
    </w:p>
    <w:p w14:paraId="3DD355C9" w14:textId="77777777" w:rsidR="00E92436" w:rsidRDefault="00E92436">
      <w:pPr>
        <w:shd w:val="clear" w:color="auto" w:fill="F5F5F5"/>
        <w:ind w:left="720"/>
        <w:rPr>
          <w:rFonts w:ascii="Century Gothic" w:eastAsia="Century Gothic" w:hAnsi="Century Gothic" w:cs="Century Gothic"/>
        </w:rPr>
      </w:pPr>
    </w:p>
    <w:p w14:paraId="3CF5CC29" w14:textId="77777777" w:rsidR="00E92436" w:rsidRDefault="001B4B87">
      <w:pPr>
        <w:numPr>
          <w:ilvl w:val="0"/>
          <w:numId w:val="21"/>
        </w:numPr>
        <w:shd w:val="clear" w:color="auto" w:fill="F5F5F5"/>
        <w:ind w:left="1340"/>
        <w:rPr>
          <w:rFonts w:ascii="Century Gothic" w:eastAsia="Century Gothic" w:hAnsi="Century Gothic" w:cs="Century Gothic"/>
        </w:rPr>
      </w:pPr>
      <w:r>
        <w:rPr>
          <w:rFonts w:ascii="Century Gothic" w:eastAsia="Century Gothic" w:hAnsi="Century Gothic" w:cs="Century Gothic"/>
        </w:rPr>
        <w:t>The poem was not published until 1959, 79 years after her death. ​</w:t>
      </w:r>
    </w:p>
    <w:p w14:paraId="4D80F3E4" w14:textId="77777777" w:rsidR="00E92436" w:rsidRDefault="001B4B87">
      <w:pPr>
        <w:numPr>
          <w:ilvl w:val="0"/>
          <w:numId w:val="21"/>
        </w:numPr>
        <w:shd w:val="clear" w:color="auto" w:fill="F5F5F5"/>
        <w:ind w:left="1340"/>
        <w:rPr>
          <w:rFonts w:ascii="Century Gothic" w:eastAsia="Century Gothic" w:hAnsi="Century Gothic" w:cs="Century Gothic"/>
        </w:rPr>
      </w:pPr>
      <w:r>
        <w:rPr>
          <w:rFonts w:ascii="Century Gothic" w:eastAsia="Century Gothic" w:hAnsi="Century Gothic" w:cs="Century Gothic"/>
        </w:rPr>
        <w:t>Eliot was inspired by Romanticism.</w:t>
      </w:r>
    </w:p>
    <w:p w14:paraId="592DB3F3" w14:textId="77777777" w:rsidR="00E92436" w:rsidRDefault="001B4B87">
      <w:pPr>
        <w:numPr>
          <w:ilvl w:val="0"/>
          <w:numId w:val="21"/>
        </w:numPr>
        <w:shd w:val="clear" w:color="auto" w:fill="FFFFFF"/>
        <w:spacing w:after="240"/>
        <w:rPr>
          <w:rFonts w:ascii="Century Gothic" w:eastAsia="Century Gothic" w:hAnsi="Century Gothic" w:cs="Century Gothic"/>
        </w:rPr>
      </w:pPr>
      <w:r>
        <w:rPr>
          <w:rFonts w:ascii="Century Gothic" w:eastAsia="Century Gothic" w:hAnsi="Century Gothic" w:cs="Century Gothic"/>
        </w:rPr>
        <w:t xml:space="preserve">The poem criticises her </w:t>
      </w:r>
      <w:proofErr w:type="spellStart"/>
      <w:proofErr w:type="gramStart"/>
      <w:r>
        <w:rPr>
          <w:rFonts w:ascii="Century Gothic" w:eastAsia="Century Gothic" w:hAnsi="Century Gothic" w:cs="Century Gothic"/>
        </w:rPr>
        <w:t>society:This</w:t>
      </w:r>
      <w:proofErr w:type="spellEnd"/>
      <w:proofErr w:type="gramEnd"/>
      <w:r>
        <w:rPr>
          <w:rFonts w:ascii="Century Gothic" w:eastAsia="Century Gothic" w:hAnsi="Century Gothic" w:cs="Century Gothic"/>
        </w:rPr>
        <w:t xml:space="preserve"> may be a reflection of the limitations she herself felt </w:t>
      </w:r>
    </w:p>
    <w:p w14:paraId="1A81F0B1" w14:textId="77777777" w:rsidR="00E92436" w:rsidRDefault="00E92436">
      <w:pPr>
        <w:shd w:val="clear" w:color="auto" w:fill="F5F5F5"/>
        <w:ind w:left="720"/>
        <w:rPr>
          <w:rFonts w:ascii="Century Gothic" w:eastAsia="Century Gothic" w:hAnsi="Century Gothic" w:cs="Century Gothic"/>
        </w:rPr>
      </w:pPr>
    </w:p>
    <w:p w14:paraId="717AAFBA" w14:textId="77777777" w:rsidR="00E92436" w:rsidRDefault="00E92436">
      <w:pPr>
        <w:rPr>
          <w:rFonts w:ascii="Century Gothic" w:eastAsia="Century Gothic" w:hAnsi="Century Gothic" w:cs="Century Gothic"/>
        </w:rPr>
      </w:pPr>
    </w:p>
    <w:p w14:paraId="56EE48EE" w14:textId="77777777" w:rsidR="00E92436" w:rsidRDefault="00E92436">
      <w:pPr>
        <w:rPr>
          <w:rFonts w:ascii="Century Gothic" w:eastAsia="Century Gothic" w:hAnsi="Century Gothic" w:cs="Century Gothic"/>
        </w:rPr>
      </w:pPr>
    </w:p>
    <w:p w14:paraId="2908EB2C" w14:textId="77777777" w:rsidR="00E92436" w:rsidRDefault="00E92436">
      <w:pPr>
        <w:rPr>
          <w:rFonts w:ascii="Century Gothic" w:eastAsia="Century Gothic" w:hAnsi="Century Gothic" w:cs="Century Gothic"/>
        </w:rPr>
      </w:pPr>
    </w:p>
    <w:p w14:paraId="121FD38A" w14:textId="77777777" w:rsidR="00E92436" w:rsidRDefault="00E92436">
      <w:pPr>
        <w:rPr>
          <w:rFonts w:ascii="Century Gothic" w:eastAsia="Century Gothic" w:hAnsi="Century Gothic" w:cs="Century Gothic"/>
        </w:rPr>
      </w:pPr>
    </w:p>
    <w:p w14:paraId="2B1C96EF" w14:textId="77777777" w:rsidR="00E92436" w:rsidRDefault="001B4B87">
      <w:pPr>
        <w:rPr>
          <w:rFonts w:ascii="Century Gothic" w:eastAsia="Century Gothic" w:hAnsi="Century Gothic" w:cs="Century Gothic"/>
        </w:rPr>
      </w:pPr>
      <w:r>
        <w:rPr>
          <w:rFonts w:ascii="Century Gothic" w:eastAsia="Century Gothic" w:hAnsi="Century Gothic" w:cs="Century Gothic"/>
        </w:rPr>
        <w:t>Form and Structure:</w:t>
      </w:r>
    </w:p>
    <w:p w14:paraId="48020BC0" w14:textId="77777777" w:rsidR="00E92436" w:rsidRDefault="001B4B87">
      <w:pPr>
        <w:numPr>
          <w:ilvl w:val="0"/>
          <w:numId w:val="29"/>
        </w:numPr>
        <w:rPr>
          <w:rFonts w:ascii="Century Gothic" w:eastAsia="Century Gothic" w:hAnsi="Century Gothic" w:cs="Century Gothic"/>
        </w:rPr>
      </w:pPr>
      <w:r>
        <w:rPr>
          <w:rFonts w:ascii="Century Gothic" w:eastAsia="Century Gothic" w:hAnsi="Century Gothic" w:cs="Century Gothic"/>
        </w:rPr>
        <w:t>Form- written in one stanza of blank verse- unrhyming iambic pentameter.  This creates a monotony in the form to reflect the city.</w:t>
      </w:r>
    </w:p>
    <w:p w14:paraId="6C450759" w14:textId="77777777" w:rsidR="00E92436" w:rsidRDefault="001B4B87">
      <w:pPr>
        <w:numPr>
          <w:ilvl w:val="0"/>
          <w:numId w:val="29"/>
        </w:numPr>
        <w:rPr>
          <w:rFonts w:ascii="Century Gothic" w:eastAsia="Century Gothic" w:hAnsi="Century Gothic" w:cs="Century Gothic"/>
        </w:rPr>
      </w:pPr>
      <w:r>
        <w:rPr>
          <w:rFonts w:ascii="Century Gothic" w:eastAsia="Century Gothic" w:hAnsi="Century Gothic" w:cs="Century Gothic"/>
        </w:rPr>
        <w:t>Caesura reflecting the restriction and ‘wall’ of the city.</w:t>
      </w:r>
    </w:p>
    <w:p w14:paraId="1748AC65" w14:textId="77777777" w:rsidR="00E92436" w:rsidRDefault="001B4B87">
      <w:pPr>
        <w:numPr>
          <w:ilvl w:val="0"/>
          <w:numId w:val="29"/>
        </w:numPr>
        <w:rPr>
          <w:rFonts w:ascii="Century Gothic" w:eastAsia="Century Gothic" w:hAnsi="Century Gothic" w:cs="Century Gothic"/>
        </w:rPr>
      </w:pPr>
      <w:r>
        <w:rPr>
          <w:rFonts w:ascii="Century Gothic" w:eastAsia="Century Gothic" w:hAnsi="Century Gothic" w:cs="Century Gothic"/>
        </w:rPr>
        <w:t xml:space="preserve">Eliot’s poem is long and continuous in order to present urban London as relentlessly busy and dull </w:t>
      </w:r>
    </w:p>
    <w:p w14:paraId="0229F2B3" w14:textId="77777777" w:rsidR="00E92436" w:rsidRDefault="001B4B87">
      <w:pPr>
        <w:numPr>
          <w:ilvl w:val="0"/>
          <w:numId w:val="29"/>
        </w:numPr>
        <w:rPr>
          <w:rFonts w:ascii="Century Gothic" w:eastAsia="Century Gothic" w:hAnsi="Century Gothic" w:cs="Century Gothic"/>
        </w:rPr>
      </w:pPr>
      <w:r>
        <w:rPr>
          <w:rFonts w:ascii="Century Gothic" w:eastAsia="Century Gothic" w:hAnsi="Century Gothic" w:cs="Century Gothic"/>
        </w:rPr>
        <w:t xml:space="preserve">Eliot’s poem “In a London Drawing Room” uses its structure to mirror the repetitive nature of London life. The lack of rhyme indicates, perhaps, the lack of joy or imagination in the city. </w:t>
      </w:r>
    </w:p>
    <w:p w14:paraId="1FE2DD96" w14:textId="77777777" w:rsidR="00E92436" w:rsidRDefault="00E92436">
      <w:pPr>
        <w:rPr>
          <w:rFonts w:ascii="Century Gothic" w:eastAsia="Century Gothic" w:hAnsi="Century Gothic" w:cs="Century Gothic"/>
        </w:rPr>
      </w:pPr>
    </w:p>
    <w:p w14:paraId="670EF276" w14:textId="77777777" w:rsidR="00E92436" w:rsidRDefault="001B4B87">
      <w:pPr>
        <w:rPr>
          <w:rFonts w:ascii="Century Gothic" w:eastAsia="Century Gothic" w:hAnsi="Century Gothic" w:cs="Century Gothic"/>
        </w:rPr>
      </w:pPr>
      <w:r>
        <w:rPr>
          <w:rFonts w:ascii="Century Gothic" w:eastAsia="Century Gothic" w:hAnsi="Century Gothic" w:cs="Century Gothic"/>
        </w:rPr>
        <w:t>Key Language Analysis Quotations:</w:t>
      </w:r>
    </w:p>
    <w:p w14:paraId="2D03B39E" w14:textId="77777777" w:rsidR="00E92436" w:rsidRDefault="001B4B87">
      <w:pPr>
        <w:rPr>
          <w:rFonts w:ascii="Century Gothic" w:eastAsia="Century Gothic" w:hAnsi="Century Gothic" w:cs="Century Gothic"/>
        </w:rPr>
      </w:pPr>
      <w:r>
        <w:rPr>
          <w:rFonts w:ascii="Century Gothic" w:eastAsia="Century Gothic" w:hAnsi="Century Gothic" w:cs="Century Gothic"/>
        </w:rPr>
        <w:t>1.For view there are the houses opposite​/Cutting the sky with one long line of wall​</w:t>
      </w:r>
    </w:p>
    <w:p w14:paraId="664023A9"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Like solid fog</w:t>
      </w:r>
    </w:p>
    <w:p w14:paraId="343B8C09"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 xml:space="preserve">2.No bird can make a shadow as it flies,​/For all is shadow, as in ways </w:t>
      </w:r>
      <w:proofErr w:type="spellStart"/>
      <w:r>
        <w:rPr>
          <w:rFonts w:ascii="Century Gothic" w:eastAsia="Century Gothic" w:hAnsi="Century Gothic" w:cs="Century Gothic"/>
        </w:rPr>
        <w:t>o'erhung</w:t>
      </w:r>
      <w:proofErr w:type="spellEnd"/>
      <w:r>
        <w:rPr>
          <w:rFonts w:ascii="Century Gothic" w:eastAsia="Century Gothic" w:hAnsi="Century Gothic" w:cs="Century Gothic"/>
        </w:rPr>
        <w:t>​</w:t>
      </w:r>
    </w:p>
    <w:p w14:paraId="2AD352D3"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By thickest canvass</w:t>
      </w:r>
    </w:p>
    <w:p w14:paraId="30DDE1F7"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3.All closed, in multiplied identity.​/The world seems one huge prison-house &amp; court​</w:t>
      </w:r>
    </w:p>
    <w:p w14:paraId="27357532" w14:textId="77777777" w:rsidR="00E92436" w:rsidRDefault="00E92436">
      <w:pPr>
        <w:shd w:val="clear" w:color="auto" w:fill="F5F5F5"/>
        <w:rPr>
          <w:rFonts w:ascii="Century Gothic" w:eastAsia="Century Gothic" w:hAnsi="Century Gothic" w:cs="Century Gothic"/>
        </w:rPr>
      </w:pPr>
    </w:p>
    <w:p w14:paraId="5691540F"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Helpful Revision Links:</w:t>
      </w:r>
    </w:p>
    <w:p w14:paraId="04276826" w14:textId="77777777" w:rsidR="00E92436" w:rsidRDefault="00C97924">
      <w:pPr>
        <w:shd w:val="clear" w:color="auto" w:fill="F5F5F5"/>
        <w:rPr>
          <w:rFonts w:ascii="Century Gothic" w:eastAsia="Century Gothic" w:hAnsi="Century Gothic" w:cs="Century Gothic"/>
        </w:rPr>
      </w:pPr>
      <w:hyperlink r:id="rId34">
        <w:r w:rsidR="001B4B87">
          <w:rPr>
            <w:rFonts w:ascii="Century Gothic" w:eastAsia="Century Gothic" w:hAnsi="Century Gothic" w:cs="Century Gothic"/>
          </w:rPr>
          <w:t>https://youtu.be/FofhNR0WCIc?si=uat-t3CMWrqPQGVb</w:t>
        </w:r>
      </w:hyperlink>
      <w:r w:rsidR="001B4B87">
        <w:rPr>
          <w:rFonts w:ascii="Century Gothic" w:eastAsia="Century Gothic" w:hAnsi="Century Gothic" w:cs="Century Gothic"/>
        </w:rPr>
        <w:t xml:space="preserve">     First Rate Tutors Analysis</w:t>
      </w:r>
    </w:p>
    <w:p w14:paraId="12663C9C" w14:textId="77777777" w:rsidR="00E92436" w:rsidRDefault="00C97924">
      <w:pPr>
        <w:shd w:val="clear" w:color="auto" w:fill="F5F5F5"/>
        <w:rPr>
          <w:rFonts w:ascii="Century Gothic" w:eastAsia="Century Gothic" w:hAnsi="Century Gothic" w:cs="Century Gothic"/>
        </w:rPr>
      </w:pPr>
      <w:hyperlink r:id="rId35">
        <w:r w:rsidR="001B4B87">
          <w:rPr>
            <w:rFonts w:ascii="Century Gothic" w:eastAsia="Century Gothic" w:hAnsi="Century Gothic" w:cs="Century Gothic"/>
          </w:rPr>
          <w:t>https://www.thenational.academy/pupils/programmes/english-secondary-year-10-aqa/units/poetry-anthology-first-study-199/lessons/understanding-the-poem-in-a-london-drawingroom/overview</w:t>
        </w:r>
      </w:hyperlink>
      <w:r w:rsidR="001B4B87">
        <w:rPr>
          <w:rFonts w:ascii="Century Gothic" w:eastAsia="Century Gothic" w:hAnsi="Century Gothic" w:cs="Century Gothic"/>
        </w:rPr>
        <w:t xml:space="preserve"> Oak Academy Intro </w:t>
      </w:r>
    </w:p>
    <w:p w14:paraId="62CB3414" w14:textId="77777777" w:rsidR="00E92436" w:rsidRDefault="00C97924">
      <w:pPr>
        <w:shd w:val="clear" w:color="auto" w:fill="F5F5F5"/>
        <w:rPr>
          <w:rFonts w:ascii="Century Gothic" w:eastAsia="Century Gothic" w:hAnsi="Century Gothic" w:cs="Century Gothic"/>
        </w:rPr>
      </w:pPr>
      <w:hyperlink r:id="rId36">
        <w:r w:rsidR="001B4B87">
          <w:rPr>
            <w:rFonts w:ascii="Century Gothic" w:eastAsia="Century Gothic" w:hAnsi="Century Gothic" w:cs="Century Gothic"/>
          </w:rPr>
          <w:t>https://www.thenational.academy/pupils/programmes/english-secondary-year-10-aqa/units/poetry-anthology-first-study-199/lessons/analysing-the-poem-in-a-london-drawingroom/overview</w:t>
        </w:r>
      </w:hyperlink>
      <w:r w:rsidR="001B4B87">
        <w:rPr>
          <w:rFonts w:ascii="Century Gothic" w:eastAsia="Century Gothic" w:hAnsi="Century Gothic" w:cs="Century Gothic"/>
        </w:rPr>
        <w:t xml:space="preserve"> Oak Academy Analysis</w:t>
      </w:r>
    </w:p>
    <w:p w14:paraId="07F023C8" w14:textId="77777777" w:rsidR="00E92436" w:rsidRDefault="00E92436">
      <w:pPr>
        <w:shd w:val="clear" w:color="auto" w:fill="F5F5F5"/>
      </w:pPr>
    </w:p>
    <w:p w14:paraId="4BDB5498" w14:textId="77777777" w:rsidR="00E92436" w:rsidRDefault="00E92436">
      <w:pPr>
        <w:shd w:val="clear" w:color="auto" w:fill="F5F5F5"/>
      </w:pPr>
    </w:p>
    <w:p w14:paraId="2916C19D" w14:textId="77777777" w:rsidR="00E92436" w:rsidRDefault="00E92436">
      <w:pPr>
        <w:shd w:val="clear" w:color="auto" w:fill="F5F5F5"/>
      </w:pPr>
    </w:p>
    <w:p w14:paraId="799710B8" w14:textId="77777777" w:rsidR="00E92436" w:rsidRDefault="001B4B87">
      <w:pPr>
        <w:numPr>
          <w:ilvl w:val="0"/>
          <w:numId w:val="13"/>
        </w:numPr>
        <w:shd w:val="clear" w:color="auto" w:fill="F5F5F5"/>
      </w:pPr>
      <w:r>
        <w:t>Like An Heiress by Grace Nichols</w:t>
      </w:r>
    </w:p>
    <w:p w14:paraId="74869460" w14:textId="77777777" w:rsidR="00E92436" w:rsidRDefault="00E92436">
      <w:pPr>
        <w:shd w:val="clear" w:color="auto" w:fill="F5F5F5"/>
        <w:ind w:left="720"/>
      </w:pPr>
    </w:p>
    <w:p w14:paraId="187F57B8" w14:textId="77777777" w:rsidR="00E92436" w:rsidRDefault="001B4B87">
      <w:pPr>
        <w:shd w:val="clear" w:color="auto" w:fill="F5F5F5"/>
        <w:ind w:left="720"/>
      </w:pPr>
      <w:r>
        <w:rPr>
          <w:noProof/>
        </w:rPr>
        <w:drawing>
          <wp:inline distT="114300" distB="114300" distL="114300" distR="114300" wp14:anchorId="7C8BCE60" wp14:editId="07777777">
            <wp:extent cx="4757738" cy="4410819"/>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7"/>
                    <a:srcRect l="8305" t="30088" r="59800" b="17259"/>
                    <a:stretch>
                      <a:fillRect/>
                    </a:stretch>
                  </pic:blipFill>
                  <pic:spPr>
                    <a:xfrm>
                      <a:off x="0" y="0"/>
                      <a:ext cx="4757738" cy="4410819"/>
                    </a:xfrm>
                    <a:prstGeom prst="rect">
                      <a:avLst/>
                    </a:prstGeom>
                    <a:ln/>
                  </pic:spPr>
                </pic:pic>
              </a:graphicData>
            </a:graphic>
          </wp:inline>
        </w:drawing>
      </w:r>
    </w:p>
    <w:p w14:paraId="54738AF4" w14:textId="77777777" w:rsidR="00E92436" w:rsidRDefault="00E92436">
      <w:pPr>
        <w:shd w:val="clear" w:color="auto" w:fill="F5F5F5"/>
        <w:rPr>
          <w:rFonts w:ascii="Century Gothic" w:eastAsia="Century Gothic" w:hAnsi="Century Gothic" w:cs="Century Gothic"/>
        </w:rPr>
      </w:pPr>
    </w:p>
    <w:p w14:paraId="46ABBD8F" w14:textId="77777777" w:rsidR="00E92436" w:rsidRDefault="00E92436">
      <w:pPr>
        <w:shd w:val="clear" w:color="auto" w:fill="F5F5F5"/>
        <w:rPr>
          <w:rFonts w:ascii="Century Gothic" w:eastAsia="Century Gothic" w:hAnsi="Century Gothic" w:cs="Century Gothic"/>
        </w:rPr>
      </w:pPr>
    </w:p>
    <w:p w14:paraId="06BBA33E" w14:textId="77777777" w:rsidR="00E92436" w:rsidRDefault="00E92436">
      <w:pPr>
        <w:shd w:val="clear" w:color="auto" w:fill="F5F5F5"/>
        <w:rPr>
          <w:rFonts w:ascii="Century Gothic" w:eastAsia="Century Gothic" w:hAnsi="Century Gothic" w:cs="Century Gothic"/>
        </w:rPr>
      </w:pPr>
    </w:p>
    <w:p w14:paraId="18137ECE"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Glossary:</w:t>
      </w:r>
    </w:p>
    <w:p w14:paraId="50BAB8F6" w14:textId="77777777" w:rsidR="00E92436" w:rsidRDefault="001B4B87">
      <w:pPr>
        <w:numPr>
          <w:ilvl w:val="0"/>
          <w:numId w:val="31"/>
        </w:numPr>
        <w:shd w:val="clear" w:color="auto" w:fill="F5F5F5"/>
        <w:rPr>
          <w:rFonts w:ascii="Century Gothic" w:eastAsia="Century Gothic" w:hAnsi="Century Gothic" w:cs="Century Gothic"/>
        </w:rPr>
      </w:pPr>
      <w:r>
        <w:rPr>
          <w:rFonts w:ascii="Century Gothic" w:eastAsia="Century Gothic" w:hAnsi="Century Gothic" w:cs="Century Gothic"/>
        </w:rPr>
        <w:t>Heiress- a term to describe a woman who inherits something (passed onto her). This could be a title, land, property or possessions.</w:t>
      </w:r>
    </w:p>
    <w:p w14:paraId="14BF7D30" w14:textId="77777777" w:rsidR="00E92436" w:rsidRDefault="001B4B87">
      <w:pPr>
        <w:numPr>
          <w:ilvl w:val="0"/>
          <w:numId w:val="31"/>
        </w:numPr>
        <w:shd w:val="clear" w:color="auto" w:fill="F5F5F5"/>
        <w:rPr>
          <w:rFonts w:ascii="Century Gothic" w:eastAsia="Century Gothic" w:hAnsi="Century Gothic" w:cs="Century Gothic"/>
        </w:rPr>
      </w:pPr>
      <w:r>
        <w:rPr>
          <w:rFonts w:ascii="Century Gothic" w:eastAsia="Century Gothic" w:hAnsi="Century Gothic" w:cs="Century Gothic"/>
        </w:rPr>
        <w:t>Styrofoam: a form of plastic material. Fragile and soft.</w:t>
      </w:r>
    </w:p>
    <w:p w14:paraId="49761FBF" w14:textId="77777777" w:rsidR="00E92436" w:rsidRDefault="001B4B87">
      <w:pPr>
        <w:numPr>
          <w:ilvl w:val="0"/>
          <w:numId w:val="31"/>
        </w:numPr>
        <w:shd w:val="clear" w:color="auto" w:fill="F5F5F5"/>
        <w:rPr>
          <w:rFonts w:ascii="Century Gothic" w:eastAsia="Century Gothic" w:hAnsi="Century Gothic" w:cs="Century Gothic"/>
        </w:rPr>
      </w:pPr>
      <w:r>
        <w:rPr>
          <w:rFonts w:ascii="Century Gothic" w:eastAsia="Century Gothic" w:hAnsi="Century Gothic" w:cs="Century Gothic"/>
        </w:rPr>
        <w:t>Sanctuary: a safe place</w:t>
      </w:r>
    </w:p>
    <w:p w14:paraId="464FCBC1" w14:textId="77777777" w:rsidR="00E92436" w:rsidRDefault="00E92436">
      <w:pPr>
        <w:shd w:val="clear" w:color="auto" w:fill="F5F5F5"/>
        <w:rPr>
          <w:rFonts w:ascii="Century Gothic" w:eastAsia="Century Gothic" w:hAnsi="Century Gothic" w:cs="Century Gothic"/>
        </w:rPr>
      </w:pPr>
    </w:p>
    <w:p w14:paraId="46470AB7"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Summary:</w:t>
      </w:r>
    </w:p>
    <w:p w14:paraId="0F2A45AE"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lastRenderedPageBreak/>
        <w:t>It is a nostalgic poem in which a speaker comes to terms with disconnected memories of childhood and a recent trip back to their homeland. The poem conveys the impact of a tainted natural world on an individual’s inner life.</w:t>
      </w:r>
    </w:p>
    <w:p w14:paraId="5C8C6B09" w14:textId="77777777" w:rsidR="00E92436" w:rsidRDefault="00E92436">
      <w:pPr>
        <w:shd w:val="clear" w:color="auto" w:fill="F5F5F5"/>
        <w:rPr>
          <w:rFonts w:ascii="Century Gothic" w:eastAsia="Century Gothic" w:hAnsi="Century Gothic" w:cs="Century Gothic"/>
        </w:rPr>
      </w:pPr>
    </w:p>
    <w:p w14:paraId="5CA957C5"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Key Context:</w:t>
      </w:r>
    </w:p>
    <w:p w14:paraId="3FB4F595" w14:textId="77777777" w:rsidR="00E92436" w:rsidRDefault="001B4B87">
      <w:pPr>
        <w:numPr>
          <w:ilvl w:val="0"/>
          <w:numId w:val="12"/>
        </w:numPr>
        <w:shd w:val="clear" w:color="auto" w:fill="FFFFFF"/>
        <w:rPr>
          <w:rFonts w:ascii="Century Gothic" w:eastAsia="Century Gothic" w:hAnsi="Century Gothic" w:cs="Century Gothic"/>
          <w:color w:val="000000"/>
        </w:rPr>
      </w:pPr>
      <w:r>
        <w:rPr>
          <w:rFonts w:ascii="Century Gothic" w:eastAsia="Century Gothic" w:hAnsi="Century Gothic" w:cs="Century Gothic"/>
        </w:rPr>
        <w:t xml:space="preserve">Grace Nichols began her life in a village on the coast in </w:t>
      </w:r>
      <w:proofErr w:type="spellStart"/>
      <w:proofErr w:type="gramStart"/>
      <w:r>
        <w:rPr>
          <w:rFonts w:ascii="Century Gothic" w:eastAsia="Century Gothic" w:hAnsi="Century Gothic" w:cs="Century Gothic"/>
        </w:rPr>
        <w:t>Guyana:In</w:t>
      </w:r>
      <w:proofErr w:type="spellEnd"/>
      <w:proofErr w:type="gramEnd"/>
      <w:r>
        <w:rPr>
          <w:rFonts w:ascii="Century Gothic" w:eastAsia="Century Gothic" w:hAnsi="Century Gothic" w:cs="Century Gothic"/>
        </w:rPr>
        <w:t xml:space="preserve"> the poem, “Like an Heiress”, Nichol reflects on her heritage: her “oceanic small days” . In 1958, when she was eight, she and her family moved to the capital, Georgetown.</w:t>
      </w:r>
    </w:p>
    <w:p w14:paraId="5496EE1B" w14:textId="77777777" w:rsidR="00E92436" w:rsidRDefault="001B4B87">
      <w:pPr>
        <w:numPr>
          <w:ilvl w:val="0"/>
          <w:numId w:val="12"/>
        </w:numPr>
        <w:shd w:val="clear" w:color="auto" w:fill="FFFFFF"/>
        <w:rPr>
          <w:rFonts w:ascii="Century Gothic" w:eastAsia="Century Gothic" w:hAnsi="Century Gothic" w:cs="Century Gothic"/>
          <w:color w:val="000000"/>
        </w:rPr>
      </w:pPr>
      <w:r>
        <w:rPr>
          <w:rFonts w:ascii="Century Gothic" w:eastAsia="Century Gothic" w:hAnsi="Century Gothic" w:cs="Century Gothic"/>
        </w:rPr>
        <w:t xml:space="preserve">In 1977, Nichols moved to Britain with her husband, John </w:t>
      </w:r>
      <w:proofErr w:type="spellStart"/>
      <w:r>
        <w:rPr>
          <w:rFonts w:ascii="Century Gothic" w:eastAsia="Century Gothic" w:hAnsi="Century Gothic" w:cs="Century Gothic"/>
        </w:rPr>
        <w:t>Agard</w:t>
      </w:r>
      <w:proofErr w:type="spellEnd"/>
    </w:p>
    <w:p w14:paraId="34D4FA4B" w14:textId="77777777" w:rsidR="00E92436" w:rsidRDefault="001B4B87">
      <w:pPr>
        <w:numPr>
          <w:ilvl w:val="0"/>
          <w:numId w:val="12"/>
        </w:numPr>
        <w:shd w:val="clear" w:color="auto" w:fill="FFFFFF"/>
        <w:spacing w:after="240"/>
        <w:rPr>
          <w:rFonts w:ascii="Century Gothic" w:eastAsia="Century Gothic" w:hAnsi="Century Gothic" w:cs="Century Gothic"/>
          <w:color w:val="000000"/>
        </w:rPr>
      </w:pPr>
      <w:r>
        <w:rPr>
          <w:rFonts w:ascii="Century Gothic" w:eastAsia="Century Gothic" w:hAnsi="Century Gothic" w:cs="Century Gothic"/>
        </w:rPr>
        <w:t xml:space="preserve">“Like An Heiress” was published in her 2020 collection, Passport to Here and </w:t>
      </w:r>
      <w:proofErr w:type="spellStart"/>
      <w:proofErr w:type="gramStart"/>
      <w:r>
        <w:rPr>
          <w:rFonts w:ascii="Century Gothic" w:eastAsia="Century Gothic" w:hAnsi="Century Gothic" w:cs="Century Gothic"/>
        </w:rPr>
        <w:t>There:Her</w:t>
      </w:r>
      <w:proofErr w:type="spellEnd"/>
      <w:proofErr w:type="gramEnd"/>
      <w:r>
        <w:rPr>
          <w:rFonts w:ascii="Century Gothic" w:eastAsia="Century Gothic" w:hAnsi="Century Gothic" w:cs="Century Gothic"/>
        </w:rPr>
        <w:t xml:space="preserve"> poetry explores multiculturalism, focusing on individuals with more than one </w:t>
      </w:r>
      <w:proofErr w:type="spellStart"/>
      <w:r>
        <w:rPr>
          <w:rFonts w:ascii="Century Gothic" w:eastAsia="Century Gothic" w:hAnsi="Century Gothic" w:cs="Century Gothic"/>
        </w:rPr>
        <w:t>culture:In</w:t>
      </w:r>
      <w:proofErr w:type="spellEnd"/>
      <w:r>
        <w:rPr>
          <w:rFonts w:ascii="Century Gothic" w:eastAsia="Century Gothic" w:hAnsi="Century Gothic" w:cs="Century Gothic"/>
        </w:rPr>
        <w:t xml:space="preserve"> “Like an Heiress” Nichols describes being “drawn” back to her home</w:t>
      </w:r>
    </w:p>
    <w:p w14:paraId="3382A365" w14:textId="77777777" w:rsidR="00E92436" w:rsidRDefault="00E92436">
      <w:pPr>
        <w:shd w:val="clear" w:color="auto" w:fill="F5F5F5"/>
        <w:rPr>
          <w:rFonts w:ascii="Century Gothic" w:eastAsia="Century Gothic" w:hAnsi="Century Gothic" w:cs="Century Gothic"/>
        </w:rPr>
      </w:pPr>
    </w:p>
    <w:p w14:paraId="5C71F136" w14:textId="77777777" w:rsidR="00E92436" w:rsidRDefault="00E92436">
      <w:pPr>
        <w:shd w:val="clear" w:color="auto" w:fill="F5F5F5"/>
        <w:rPr>
          <w:rFonts w:ascii="Century Gothic" w:eastAsia="Century Gothic" w:hAnsi="Century Gothic" w:cs="Century Gothic"/>
        </w:rPr>
      </w:pPr>
    </w:p>
    <w:p w14:paraId="3F9405CB"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Form and Structure:</w:t>
      </w:r>
    </w:p>
    <w:p w14:paraId="1908AE73" w14:textId="77777777" w:rsidR="00E92436" w:rsidRDefault="001B4B87">
      <w:pPr>
        <w:numPr>
          <w:ilvl w:val="0"/>
          <w:numId w:val="8"/>
        </w:numPr>
        <w:shd w:val="clear" w:color="auto" w:fill="F5F5F5"/>
        <w:rPr>
          <w:rFonts w:ascii="Century Gothic" w:eastAsia="Century Gothic" w:hAnsi="Century Gothic" w:cs="Century Gothic"/>
        </w:rPr>
      </w:pPr>
      <w:r>
        <w:rPr>
          <w:rFonts w:ascii="Century Gothic" w:eastAsia="Century Gothic" w:hAnsi="Century Gothic" w:cs="Century Gothic"/>
        </w:rPr>
        <w:t xml:space="preserve">The poem’s sonnet form presents the love the narrator feels for the Atlantic Ocean. However, Nichols's unrhymed and irregular lines destabilise (shake </w:t>
      </w:r>
      <w:proofErr w:type="gramStart"/>
      <w:r>
        <w:rPr>
          <w:rFonts w:ascii="Century Gothic" w:eastAsia="Century Gothic" w:hAnsi="Century Gothic" w:cs="Century Gothic"/>
        </w:rPr>
        <w:t>up)the</w:t>
      </w:r>
      <w:proofErr w:type="gramEnd"/>
      <w:r>
        <w:rPr>
          <w:rFonts w:ascii="Century Gothic" w:eastAsia="Century Gothic" w:hAnsi="Century Gothic" w:cs="Century Gothic"/>
        </w:rPr>
        <w:t xml:space="preserve"> traditional rhythm. </w:t>
      </w:r>
    </w:p>
    <w:p w14:paraId="4196C509" w14:textId="77777777" w:rsidR="00E92436" w:rsidRDefault="001B4B87">
      <w:pPr>
        <w:numPr>
          <w:ilvl w:val="0"/>
          <w:numId w:val="8"/>
        </w:numPr>
        <w:shd w:val="clear" w:color="auto" w:fill="FFFFFF"/>
        <w:rPr>
          <w:rFonts w:ascii="Century Gothic" w:eastAsia="Century Gothic" w:hAnsi="Century Gothic" w:cs="Century Gothic"/>
        </w:rPr>
      </w:pPr>
      <w:r>
        <w:rPr>
          <w:rFonts w:ascii="Century Gothic" w:eastAsia="Century Gothic" w:hAnsi="Century Gothic" w:cs="Century Gothic"/>
        </w:rPr>
        <w:t xml:space="preserve">The poem is a Petrarchan sonnet but has fourteen unbroken </w:t>
      </w:r>
      <w:proofErr w:type="spellStart"/>
      <w:proofErr w:type="gramStart"/>
      <w:r>
        <w:rPr>
          <w:rFonts w:ascii="Century Gothic" w:eastAsia="Century Gothic" w:hAnsi="Century Gothic" w:cs="Century Gothic"/>
        </w:rPr>
        <w:t>lines:Without</w:t>
      </w:r>
      <w:proofErr w:type="spellEnd"/>
      <w:proofErr w:type="gramEnd"/>
      <w:r>
        <w:rPr>
          <w:rFonts w:ascii="Century Gothic" w:eastAsia="Century Gothic" w:hAnsi="Century Gothic" w:cs="Century Gothic"/>
        </w:rPr>
        <w:t xml:space="preserve"> a typically separated octave and sestet, Nichols's poem subverts tradition, The sonnet form presents Nichols's idea of inheritance and </w:t>
      </w:r>
      <w:proofErr w:type="spellStart"/>
      <w:r>
        <w:rPr>
          <w:rFonts w:ascii="Century Gothic" w:eastAsia="Century Gothic" w:hAnsi="Century Gothic" w:cs="Century Gothic"/>
        </w:rPr>
        <w:t>heritageHowever</w:t>
      </w:r>
      <w:proofErr w:type="spellEnd"/>
      <w:r>
        <w:rPr>
          <w:rFonts w:ascii="Century Gothic" w:eastAsia="Century Gothic" w:hAnsi="Century Gothic" w:cs="Century Gothic"/>
        </w:rPr>
        <w:t xml:space="preserve">, Nichols deviates from this to convey changes in the modern </w:t>
      </w:r>
      <w:proofErr w:type="spellStart"/>
      <w:r>
        <w:rPr>
          <w:rFonts w:ascii="Century Gothic" w:eastAsia="Century Gothic" w:hAnsi="Century Gothic" w:cs="Century Gothic"/>
        </w:rPr>
        <w:t>worl</w:t>
      </w:r>
      <w:proofErr w:type="spellEnd"/>
    </w:p>
    <w:p w14:paraId="339EAD99" w14:textId="77777777" w:rsidR="00E92436" w:rsidRDefault="001B4B87">
      <w:pPr>
        <w:numPr>
          <w:ilvl w:val="0"/>
          <w:numId w:val="8"/>
        </w:numPr>
        <w:shd w:val="clear" w:color="auto" w:fill="FFFFFF"/>
        <w:rPr>
          <w:rFonts w:ascii="Century Gothic" w:eastAsia="Century Gothic" w:hAnsi="Century Gothic" w:cs="Century Gothic"/>
        </w:rPr>
      </w:pPr>
      <w:r>
        <w:rPr>
          <w:rFonts w:ascii="Century Gothic" w:eastAsia="Century Gothic" w:hAnsi="Century Gothic" w:cs="Century Gothic"/>
        </w:rPr>
        <w:t xml:space="preserve">Nichols's ambiguous volta may shift the tone of the speaker at line 4 or line </w:t>
      </w:r>
      <w:proofErr w:type="gramStart"/>
      <w:r>
        <w:rPr>
          <w:rFonts w:ascii="Century Gothic" w:eastAsia="Century Gothic" w:hAnsi="Century Gothic" w:cs="Century Gothic"/>
        </w:rPr>
        <w:t>8:Line</w:t>
      </w:r>
      <w:proofErr w:type="gramEnd"/>
      <w:r>
        <w:rPr>
          <w:rFonts w:ascii="Century Gothic" w:eastAsia="Century Gothic" w:hAnsi="Century Gothic" w:cs="Century Gothic"/>
        </w:rPr>
        <w:t xml:space="preserve"> 4 begins “But the beach is deserted”, signifying a move from a memory to the present </w:t>
      </w:r>
      <w:proofErr w:type="spellStart"/>
      <w:r>
        <w:rPr>
          <w:rFonts w:ascii="Century Gothic" w:eastAsia="Century Gothic" w:hAnsi="Century Gothic" w:cs="Century Gothic"/>
        </w:rPr>
        <w:t>tenseLine</w:t>
      </w:r>
      <w:proofErr w:type="spellEnd"/>
      <w:r>
        <w:rPr>
          <w:rFonts w:ascii="Century Gothic" w:eastAsia="Century Gothic" w:hAnsi="Century Gothic" w:cs="Century Gothic"/>
        </w:rPr>
        <w:t xml:space="preserve"> 8 shifts back to deep reflection: “Undisturbed, not even by a seabird” </w:t>
      </w:r>
    </w:p>
    <w:p w14:paraId="739A8949" w14:textId="77777777" w:rsidR="00E92436" w:rsidRDefault="001B4B87">
      <w:pPr>
        <w:numPr>
          <w:ilvl w:val="0"/>
          <w:numId w:val="8"/>
        </w:numPr>
        <w:shd w:val="clear" w:color="auto" w:fill="FFFFFF"/>
        <w:rPr>
          <w:rFonts w:ascii="Century Gothic" w:eastAsia="Century Gothic" w:hAnsi="Century Gothic" w:cs="Century Gothic"/>
        </w:rPr>
      </w:pPr>
      <w:r>
        <w:rPr>
          <w:rFonts w:ascii="Century Gothic" w:eastAsia="Century Gothic" w:hAnsi="Century Gothic" w:cs="Century Gothic"/>
        </w:rPr>
        <w:t xml:space="preserve">The poem alternates from a narrator’s memory to their current observations and, finally, to deep </w:t>
      </w:r>
      <w:proofErr w:type="spellStart"/>
      <w:proofErr w:type="gramStart"/>
      <w:r>
        <w:rPr>
          <w:rFonts w:ascii="Century Gothic" w:eastAsia="Century Gothic" w:hAnsi="Century Gothic" w:cs="Century Gothic"/>
        </w:rPr>
        <w:t>reflection:This</w:t>
      </w:r>
      <w:proofErr w:type="spellEnd"/>
      <w:proofErr w:type="gramEnd"/>
      <w:r>
        <w:rPr>
          <w:rFonts w:ascii="Century Gothic" w:eastAsia="Century Gothic" w:hAnsi="Century Gothic" w:cs="Century Gothic"/>
        </w:rPr>
        <w:t xml:space="preserve"> reflects the contrast between the Atlantic Ocean of the past and its current condition.</w:t>
      </w:r>
    </w:p>
    <w:p w14:paraId="5BF2C965" w14:textId="77777777" w:rsidR="00E92436" w:rsidRDefault="001B4B87">
      <w:pPr>
        <w:numPr>
          <w:ilvl w:val="0"/>
          <w:numId w:val="8"/>
        </w:numPr>
        <w:shd w:val="clear" w:color="auto" w:fill="F5F5F5"/>
        <w:rPr>
          <w:rFonts w:ascii="Century Gothic" w:eastAsia="Century Gothic" w:hAnsi="Century Gothic" w:cs="Century Gothic"/>
        </w:rPr>
      </w:pPr>
      <w:r>
        <w:rPr>
          <w:rFonts w:ascii="Century Gothic" w:eastAsia="Century Gothic" w:hAnsi="Century Gothic" w:cs="Century Gothic"/>
        </w:rPr>
        <w:t xml:space="preserve">Nichols presents an individual’s bond with the legacy of the natural world becoming unstable. </w:t>
      </w:r>
    </w:p>
    <w:p w14:paraId="249A94AA" w14:textId="77777777" w:rsidR="00E92436" w:rsidRDefault="001B4B87">
      <w:pPr>
        <w:numPr>
          <w:ilvl w:val="0"/>
          <w:numId w:val="8"/>
        </w:numPr>
        <w:shd w:val="clear" w:color="auto" w:fill="F5F5F5"/>
        <w:rPr>
          <w:rFonts w:ascii="Century Gothic" w:eastAsia="Century Gothic" w:hAnsi="Century Gothic" w:cs="Century Gothic"/>
        </w:rPr>
      </w:pPr>
      <w:r>
        <w:rPr>
          <w:rFonts w:ascii="Century Gothic" w:eastAsia="Century Gothic" w:hAnsi="Century Gothic" w:cs="Century Gothic"/>
        </w:rPr>
        <w:t xml:space="preserve">The poem, “Like an Heiress” uses free verse first-person perspective to present a reflective </w:t>
      </w:r>
      <w:proofErr w:type="spellStart"/>
      <w:proofErr w:type="gramStart"/>
      <w:r>
        <w:rPr>
          <w:rFonts w:ascii="Century Gothic" w:eastAsia="Century Gothic" w:hAnsi="Century Gothic" w:cs="Century Gothic"/>
        </w:rPr>
        <w:t>voice:Nichols</w:t>
      </w:r>
      <w:proofErr w:type="spellEnd"/>
      <w:proofErr w:type="gramEnd"/>
      <w:r>
        <w:rPr>
          <w:rFonts w:ascii="Century Gothic" w:eastAsia="Century Gothic" w:hAnsi="Century Gothic" w:cs="Century Gothic"/>
        </w:rPr>
        <w:t xml:space="preserve"> shifts to first-person plural at the end of the poem to present a personal warning about “the fate of our planet”</w:t>
      </w:r>
    </w:p>
    <w:p w14:paraId="601414AC" w14:textId="77777777" w:rsidR="00E92436" w:rsidRDefault="001B4B87">
      <w:pPr>
        <w:numPr>
          <w:ilvl w:val="0"/>
          <w:numId w:val="8"/>
        </w:numPr>
        <w:shd w:val="clear" w:color="auto" w:fill="F5F5F5"/>
        <w:rPr>
          <w:rFonts w:ascii="Century Gothic" w:eastAsia="Century Gothic" w:hAnsi="Century Gothic" w:cs="Century Gothic"/>
        </w:rPr>
      </w:pPr>
      <w:r>
        <w:rPr>
          <w:rFonts w:ascii="Century Gothic" w:eastAsia="Century Gothic" w:hAnsi="Century Gothic" w:cs="Century Gothic"/>
        </w:rPr>
        <w:t xml:space="preserve">Lack of rhyme contributes to the narrator’s emotional and free flowing </w:t>
      </w:r>
      <w:proofErr w:type="spellStart"/>
      <w:proofErr w:type="gramStart"/>
      <w:r>
        <w:rPr>
          <w:rFonts w:ascii="Century Gothic" w:eastAsia="Century Gothic" w:hAnsi="Century Gothic" w:cs="Century Gothic"/>
        </w:rPr>
        <w:t>monologue:However</w:t>
      </w:r>
      <w:proofErr w:type="spellEnd"/>
      <w:proofErr w:type="gramEnd"/>
      <w:r>
        <w:rPr>
          <w:rFonts w:ascii="Century Gothic" w:eastAsia="Century Gothic" w:hAnsi="Century Gothic" w:cs="Century Gothic"/>
        </w:rPr>
        <w:t xml:space="preserve">, the narrator includes readers in their reflection to suggest the world’s legacy belongs to all </w:t>
      </w:r>
    </w:p>
    <w:p w14:paraId="62199465" w14:textId="77777777" w:rsidR="00E92436" w:rsidRDefault="00E92436">
      <w:pPr>
        <w:shd w:val="clear" w:color="auto" w:fill="F5F5F5"/>
        <w:rPr>
          <w:rFonts w:ascii="Century Gothic" w:eastAsia="Century Gothic" w:hAnsi="Century Gothic" w:cs="Century Gothic"/>
        </w:rPr>
      </w:pPr>
    </w:p>
    <w:p w14:paraId="0DA123B1" w14:textId="77777777" w:rsidR="00E92436" w:rsidRDefault="00E92436">
      <w:pPr>
        <w:shd w:val="clear" w:color="auto" w:fill="F5F5F5"/>
        <w:rPr>
          <w:rFonts w:ascii="Century Gothic" w:eastAsia="Century Gothic" w:hAnsi="Century Gothic" w:cs="Century Gothic"/>
        </w:rPr>
      </w:pPr>
    </w:p>
    <w:p w14:paraId="244A2AC6"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Key Language Analysis Key Quotations:</w:t>
      </w:r>
    </w:p>
    <w:p w14:paraId="6B0FF954"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1.Like an heiress, drawn to the light of her/eye-catching jewels, Atlantic draws me/ to the mirror of my oceanic small-days</w:t>
      </w:r>
    </w:p>
    <w:p w14:paraId="5CF4A0A5"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lastRenderedPageBreak/>
        <w:t xml:space="preserve">2.used car tyres, plastic bottles, </w:t>
      </w:r>
      <w:proofErr w:type="spellStart"/>
      <w:r>
        <w:rPr>
          <w:rFonts w:ascii="Century Gothic" w:eastAsia="Century Gothic" w:hAnsi="Century Gothic" w:cs="Century Gothic"/>
        </w:rPr>
        <w:t>styrofoam</w:t>
      </w:r>
      <w:proofErr w:type="spellEnd"/>
      <w:r>
        <w:rPr>
          <w:rFonts w:ascii="Century Gothic" w:eastAsia="Century Gothic" w:hAnsi="Century Gothic" w:cs="Century Gothic"/>
        </w:rPr>
        <w:t xml:space="preserve"> cups - /rightly tossed back by an ocean's </w:t>
      </w:r>
      <w:proofErr w:type="spellStart"/>
      <w:r>
        <w:rPr>
          <w:rFonts w:ascii="Century Gothic" w:eastAsia="Century Gothic" w:hAnsi="Century Gothic" w:cs="Century Gothic"/>
        </w:rPr>
        <w:t>moodswings</w:t>
      </w:r>
      <w:proofErr w:type="spellEnd"/>
      <w:r>
        <w:rPr>
          <w:rFonts w:ascii="Century Gothic" w:eastAsia="Century Gothic" w:hAnsi="Century Gothic" w:cs="Century Gothic"/>
        </w:rPr>
        <w:t>.</w:t>
      </w:r>
    </w:p>
    <w:p w14:paraId="0FC628AD"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 xml:space="preserve">3.to dwell in the air-conditioned </w:t>
      </w:r>
      <w:proofErr w:type="spellStart"/>
      <w:r>
        <w:rPr>
          <w:rFonts w:ascii="Century Gothic" w:eastAsia="Century Gothic" w:hAnsi="Century Gothic" w:cs="Century Gothic"/>
        </w:rPr>
        <w:t>coolnеss</w:t>
      </w:r>
      <w:proofErr w:type="spellEnd"/>
      <w:r>
        <w:rPr>
          <w:rFonts w:ascii="Century Gothic" w:eastAsia="Century Gothic" w:hAnsi="Century Gothic" w:cs="Century Gothic"/>
        </w:rPr>
        <w:t>/on the quickening years and fate of our planet</w:t>
      </w:r>
    </w:p>
    <w:p w14:paraId="4C4CEA3D" w14:textId="77777777" w:rsidR="00E92436" w:rsidRDefault="00E92436">
      <w:pPr>
        <w:shd w:val="clear" w:color="auto" w:fill="F5F5F5"/>
        <w:rPr>
          <w:rFonts w:ascii="Century Gothic" w:eastAsia="Century Gothic" w:hAnsi="Century Gothic" w:cs="Century Gothic"/>
        </w:rPr>
      </w:pPr>
    </w:p>
    <w:p w14:paraId="003ADF46"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Helpful Revision Links:</w:t>
      </w:r>
    </w:p>
    <w:p w14:paraId="352F38F9" w14:textId="77777777" w:rsidR="00E92436" w:rsidRDefault="00C97924">
      <w:pPr>
        <w:shd w:val="clear" w:color="auto" w:fill="F5F5F5"/>
        <w:rPr>
          <w:rFonts w:ascii="Century Gothic" w:eastAsia="Century Gothic" w:hAnsi="Century Gothic" w:cs="Century Gothic"/>
        </w:rPr>
      </w:pPr>
      <w:hyperlink r:id="rId38">
        <w:r w:rsidR="001B4B87">
          <w:rPr>
            <w:rFonts w:ascii="Century Gothic" w:eastAsia="Century Gothic" w:hAnsi="Century Gothic" w:cs="Century Gothic"/>
          </w:rPr>
          <w:t>https://youtu.be/n-jPdR7P1mw?si=-X3es9lJHfThFHNJ</w:t>
        </w:r>
      </w:hyperlink>
      <w:r w:rsidR="001B4B87">
        <w:rPr>
          <w:rFonts w:ascii="Century Gothic" w:eastAsia="Century Gothic" w:hAnsi="Century Gothic" w:cs="Century Gothic"/>
        </w:rPr>
        <w:t xml:space="preserve"> Nichols reading the poem</w:t>
      </w:r>
    </w:p>
    <w:p w14:paraId="505415DF" w14:textId="77777777" w:rsidR="00E92436" w:rsidRDefault="00C97924">
      <w:pPr>
        <w:shd w:val="clear" w:color="auto" w:fill="F5F5F5"/>
        <w:rPr>
          <w:rFonts w:ascii="Century Gothic" w:eastAsia="Century Gothic" w:hAnsi="Century Gothic" w:cs="Century Gothic"/>
        </w:rPr>
      </w:pPr>
      <w:hyperlink r:id="rId39">
        <w:r w:rsidR="001B4B87">
          <w:rPr>
            <w:rFonts w:ascii="Century Gothic" w:eastAsia="Century Gothic" w:hAnsi="Century Gothic" w:cs="Century Gothic"/>
          </w:rPr>
          <w:t>https://youtu.be/EhZ5mFURngA?si=KDM2xJ_axNDnwidy</w:t>
        </w:r>
      </w:hyperlink>
      <w:r w:rsidR="001B4B87">
        <w:rPr>
          <w:rFonts w:ascii="Century Gothic" w:eastAsia="Century Gothic" w:hAnsi="Century Gothic" w:cs="Century Gothic"/>
        </w:rPr>
        <w:t xml:space="preserve"> Analysis video</w:t>
      </w:r>
    </w:p>
    <w:p w14:paraId="50895670" w14:textId="77777777" w:rsidR="00E92436" w:rsidRDefault="00E92436">
      <w:pPr>
        <w:shd w:val="clear" w:color="auto" w:fill="F5F5F5"/>
        <w:rPr>
          <w:sz w:val="28"/>
          <w:szCs w:val="28"/>
          <w:highlight w:val="white"/>
        </w:rPr>
      </w:pPr>
    </w:p>
    <w:p w14:paraId="38C1F859" w14:textId="77777777" w:rsidR="00E92436" w:rsidRDefault="00E92436">
      <w:pPr>
        <w:shd w:val="clear" w:color="auto" w:fill="F5F5F5"/>
        <w:rPr>
          <w:sz w:val="28"/>
          <w:szCs w:val="28"/>
          <w:highlight w:val="white"/>
        </w:rPr>
      </w:pPr>
    </w:p>
    <w:p w14:paraId="0C8FE7CE" w14:textId="77777777" w:rsidR="00E92436" w:rsidRDefault="00E92436">
      <w:pPr>
        <w:shd w:val="clear" w:color="auto" w:fill="F5F5F5"/>
        <w:rPr>
          <w:sz w:val="28"/>
          <w:szCs w:val="28"/>
          <w:highlight w:val="white"/>
        </w:rPr>
      </w:pPr>
    </w:p>
    <w:p w14:paraId="3A45DE86" w14:textId="1A3A10E8" w:rsidR="1DC9DCB9" w:rsidRDefault="1DC9DCB9" w:rsidP="1DC9DCB9">
      <w:pPr>
        <w:shd w:val="clear" w:color="auto" w:fill="F5F5F5"/>
        <w:rPr>
          <w:sz w:val="28"/>
          <w:szCs w:val="28"/>
          <w:highlight w:val="white"/>
        </w:rPr>
      </w:pPr>
    </w:p>
    <w:p w14:paraId="0AFB5898" w14:textId="1F31161E" w:rsidR="1DC9DCB9" w:rsidRDefault="1DC9DCB9" w:rsidP="1DC9DCB9">
      <w:pPr>
        <w:shd w:val="clear" w:color="auto" w:fill="F5F5F5"/>
        <w:rPr>
          <w:sz w:val="28"/>
          <w:szCs w:val="28"/>
          <w:highlight w:val="white"/>
        </w:rPr>
      </w:pPr>
    </w:p>
    <w:p w14:paraId="3AFA1F3D" w14:textId="2E2B922E" w:rsidR="1DC9DCB9" w:rsidRDefault="1DC9DCB9" w:rsidP="1DC9DCB9">
      <w:pPr>
        <w:shd w:val="clear" w:color="auto" w:fill="F5F5F5"/>
        <w:rPr>
          <w:sz w:val="28"/>
          <w:szCs w:val="28"/>
          <w:highlight w:val="white"/>
        </w:rPr>
      </w:pPr>
    </w:p>
    <w:p w14:paraId="53C620A9" w14:textId="5271902F" w:rsidR="1DC9DCB9" w:rsidRDefault="1DC9DCB9" w:rsidP="1DC9DCB9">
      <w:pPr>
        <w:shd w:val="clear" w:color="auto" w:fill="F5F5F5"/>
        <w:rPr>
          <w:sz w:val="28"/>
          <w:szCs w:val="28"/>
          <w:highlight w:val="white"/>
        </w:rPr>
      </w:pPr>
    </w:p>
    <w:p w14:paraId="614AEDAB" w14:textId="23431577" w:rsidR="1DC9DCB9" w:rsidRDefault="1DC9DCB9" w:rsidP="1DC9DCB9">
      <w:pPr>
        <w:shd w:val="clear" w:color="auto" w:fill="F5F5F5"/>
        <w:rPr>
          <w:sz w:val="28"/>
          <w:szCs w:val="28"/>
          <w:highlight w:val="white"/>
        </w:rPr>
      </w:pPr>
    </w:p>
    <w:p w14:paraId="7AC6F620" w14:textId="65930B75" w:rsidR="1DC9DCB9" w:rsidRDefault="1DC9DCB9" w:rsidP="1DC9DCB9">
      <w:pPr>
        <w:shd w:val="clear" w:color="auto" w:fill="F5F5F5"/>
        <w:rPr>
          <w:sz w:val="28"/>
          <w:szCs w:val="28"/>
          <w:highlight w:val="white"/>
        </w:rPr>
      </w:pPr>
    </w:p>
    <w:p w14:paraId="27222386" w14:textId="1E4E7C2F" w:rsidR="1DC9DCB9" w:rsidRDefault="1DC9DCB9" w:rsidP="1DC9DCB9">
      <w:pPr>
        <w:shd w:val="clear" w:color="auto" w:fill="F5F5F5"/>
        <w:rPr>
          <w:sz w:val="28"/>
          <w:szCs w:val="28"/>
          <w:highlight w:val="white"/>
        </w:rPr>
      </w:pPr>
    </w:p>
    <w:p w14:paraId="576EC100" w14:textId="641B65D5" w:rsidR="1DC9DCB9" w:rsidRDefault="1DC9DCB9" w:rsidP="1DC9DCB9">
      <w:pPr>
        <w:shd w:val="clear" w:color="auto" w:fill="F5F5F5"/>
        <w:rPr>
          <w:sz w:val="28"/>
          <w:szCs w:val="28"/>
          <w:highlight w:val="white"/>
        </w:rPr>
      </w:pPr>
    </w:p>
    <w:p w14:paraId="7E838AB9" w14:textId="6E17FCC1" w:rsidR="1DC9DCB9" w:rsidRDefault="1DC9DCB9" w:rsidP="1DC9DCB9">
      <w:pPr>
        <w:shd w:val="clear" w:color="auto" w:fill="F5F5F5"/>
        <w:rPr>
          <w:sz w:val="28"/>
          <w:szCs w:val="28"/>
          <w:highlight w:val="white"/>
        </w:rPr>
      </w:pPr>
    </w:p>
    <w:p w14:paraId="0104E602" w14:textId="39BAA0B4" w:rsidR="1DC9DCB9" w:rsidRDefault="1DC9DCB9" w:rsidP="1DC9DCB9">
      <w:pPr>
        <w:shd w:val="clear" w:color="auto" w:fill="F5F5F5"/>
        <w:rPr>
          <w:sz w:val="28"/>
          <w:szCs w:val="28"/>
          <w:highlight w:val="white"/>
        </w:rPr>
      </w:pPr>
    </w:p>
    <w:p w14:paraId="4F12EAC3" w14:textId="5D053636" w:rsidR="1DC9DCB9" w:rsidRDefault="1DC9DCB9" w:rsidP="1DC9DCB9">
      <w:pPr>
        <w:shd w:val="clear" w:color="auto" w:fill="F5F5F5"/>
        <w:rPr>
          <w:sz w:val="28"/>
          <w:szCs w:val="28"/>
          <w:highlight w:val="white"/>
        </w:rPr>
      </w:pPr>
    </w:p>
    <w:p w14:paraId="27054677" w14:textId="2AEF44F0" w:rsidR="1DC9DCB9" w:rsidRDefault="1DC9DCB9" w:rsidP="1DC9DCB9">
      <w:pPr>
        <w:shd w:val="clear" w:color="auto" w:fill="F5F5F5"/>
        <w:rPr>
          <w:sz w:val="28"/>
          <w:szCs w:val="28"/>
          <w:highlight w:val="white"/>
        </w:rPr>
      </w:pPr>
    </w:p>
    <w:p w14:paraId="30D8B5C0" w14:textId="73D2CCD2" w:rsidR="1DC9DCB9" w:rsidRDefault="1DC9DCB9" w:rsidP="1DC9DCB9">
      <w:pPr>
        <w:shd w:val="clear" w:color="auto" w:fill="F5F5F5"/>
        <w:rPr>
          <w:sz w:val="28"/>
          <w:szCs w:val="28"/>
          <w:highlight w:val="white"/>
        </w:rPr>
      </w:pPr>
    </w:p>
    <w:p w14:paraId="118FACB7" w14:textId="398EF327" w:rsidR="1DC9DCB9" w:rsidRDefault="1DC9DCB9" w:rsidP="1DC9DCB9">
      <w:pPr>
        <w:shd w:val="clear" w:color="auto" w:fill="F5F5F5"/>
        <w:rPr>
          <w:sz w:val="28"/>
          <w:szCs w:val="28"/>
          <w:highlight w:val="white"/>
        </w:rPr>
      </w:pPr>
    </w:p>
    <w:p w14:paraId="049A947E" w14:textId="72D13F1A" w:rsidR="1DC9DCB9" w:rsidRDefault="1DC9DCB9" w:rsidP="1DC9DCB9">
      <w:pPr>
        <w:shd w:val="clear" w:color="auto" w:fill="F5F5F5"/>
        <w:rPr>
          <w:sz w:val="28"/>
          <w:szCs w:val="28"/>
          <w:highlight w:val="white"/>
        </w:rPr>
      </w:pPr>
    </w:p>
    <w:p w14:paraId="3BF82EF1" w14:textId="6A691E2D" w:rsidR="1DC9DCB9" w:rsidRDefault="1DC9DCB9" w:rsidP="1DC9DCB9">
      <w:pPr>
        <w:shd w:val="clear" w:color="auto" w:fill="F5F5F5"/>
        <w:rPr>
          <w:sz w:val="28"/>
          <w:szCs w:val="28"/>
          <w:highlight w:val="white"/>
        </w:rPr>
      </w:pPr>
    </w:p>
    <w:p w14:paraId="0F09AA00" w14:textId="5E94A3DE" w:rsidR="1DC9DCB9" w:rsidRDefault="1DC9DCB9" w:rsidP="1DC9DCB9">
      <w:pPr>
        <w:shd w:val="clear" w:color="auto" w:fill="F5F5F5"/>
        <w:rPr>
          <w:sz w:val="28"/>
          <w:szCs w:val="28"/>
          <w:highlight w:val="white"/>
        </w:rPr>
      </w:pPr>
    </w:p>
    <w:p w14:paraId="619633FB" w14:textId="31911C9A" w:rsidR="1DC9DCB9" w:rsidRDefault="1DC9DCB9" w:rsidP="1DC9DCB9">
      <w:pPr>
        <w:shd w:val="clear" w:color="auto" w:fill="F5F5F5"/>
        <w:rPr>
          <w:sz w:val="28"/>
          <w:szCs w:val="28"/>
          <w:highlight w:val="white"/>
        </w:rPr>
      </w:pPr>
    </w:p>
    <w:p w14:paraId="5F37B5B6" w14:textId="79313B63" w:rsidR="1DC9DCB9" w:rsidRDefault="1DC9DCB9" w:rsidP="1DC9DCB9">
      <w:pPr>
        <w:shd w:val="clear" w:color="auto" w:fill="F5F5F5"/>
        <w:rPr>
          <w:sz w:val="28"/>
          <w:szCs w:val="28"/>
          <w:highlight w:val="white"/>
        </w:rPr>
      </w:pPr>
    </w:p>
    <w:p w14:paraId="26307DBF" w14:textId="7A277FAA" w:rsidR="1DC9DCB9" w:rsidRDefault="1DC9DCB9" w:rsidP="1DC9DCB9">
      <w:pPr>
        <w:shd w:val="clear" w:color="auto" w:fill="F5F5F5"/>
        <w:rPr>
          <w:sz w:val="28"/>
          <w:szCs w:val="28"/>
          <w:highlight w:val="white"/>
        </w:rPr>
      </w:pPr>
    </w:p>
    <w:p w14:paraId="0ED3CB16" w14:textId="4E74B385" w:rsidR="1DC9DCB9" w:rsidRDefault="1DC9DCB9" w:rsidP="1DC9DCB9">
      <w:pPr>
        <w:shd w:val="clear" w:color="auto" w:fill="F5F5F5"/>
        <w:rPr>
          <w:sz w:val="28"/>
          <w:szCs w:val="28"/>
          <w:highlight w:val="white"/>
        </w:rPr>
      </w:pPr>
    </w:p>
    <w:p w14:paraId="6641A48C" w14:textId="0A7B3344" w:rsidR="1DC9DCB9" w:rsidRDefault="1DC9DCB9" w:rsidP="1DC9DCB9">
      <w:pPr>
        <w:shd w:val="clear" w:color="auto" w:fill="F5F5F5"/>
        <w:rPr>
          <w:sz w:val="28"/>
          <w:szCs w:val="28"/>
          <w:highlight w:val="white"/>
        </w:rPr>
      </w:pPr>
    </w:p>
    <w:p w14:paraId="7A30033D" w14:textId="2B26CF42" w:rsidR="1DC9DCB9" w:rsidRDefault="1DC9DCB9" w:rsidP="1DC9DCB9">
      <w:pPr>
        <w:shd w:val="clear" w:color="auto" w:fill="F5F5F5"/>
        <w:rPr>
          <w:sz w:val="28"/>
          <w:szCs w:val="28"/>
          <w:highlight w:val="white"/>
        </w:rPr>
      </w:pPr>
    </w:p>
    <w:p w14:paraId="328A81CB" w14:textId="78D21BE3" w:rsidR="1DC9DCB9" w:rsidRDefault="1DC9DCB9" w:rsidP="1DC9DCB9">
      <w:pPr>
        <w:shd w:val="clear" w:color="auto" w:fill="F5F5F5"/>
        <w:rPr>
          <w:sz w:val="28"/>
          <w:szCs w:val="28"/>
          <w:highlight w:val="white"/>
        </w:rPr>
      </w:pPr>
    </w:p>
    <w:p w14:paraId="5801F715" w14:textId="5E1F2DA5" w:rsidR="1DC9DCB9" w:rsidRDefault="1DC9DCB9" w:rsidP="1DC9DCB9">
      <w:pPr>
        <w:shd w:val="clear" w:color="auto" w:fill="F5F5F5"/>
        <w:rPr>
          <w:sz w:val="28"/>
          <w:szCs w:val="28"/>
          <w:highlight w:val="white"/>
        </w:rPr>
      </w:pPr>
    </w:p>
    <w:p w14:paraId="186EF1BF" w14:textId="53F6983F" w:rsidR="1DC9DCB9" w:rsidRDefault="1DC9DCB9" w:rsidP="1DC9DCB9">
      <w:pPr>
        <w:shd w:val="clear" w:color="auto" w:fill="F5F5F5"/>
        <w:rPr>
          <w:sz w:val="28"/>
          <w:szCs w:val="28"/>
          <w:highlight w:val="white"/>
        </w:rPr>
      </w:pPr>
    </w:p>
    <w:p w14:paraId="41004F19" w14:textId="77777777" w:rsidR="00E92436" w:rsidRDefault="00E92436">
      <w:pPr>
        <w:shd w:val="clear" w:color="auto" w:fill="F5F5F5"/>
        <w:rPr>
          <w:sz w:val="28"/>
          <w:szCs w:val="28"/>
          <w:highlight w:val="white"/>
        </w:rPr>
      </w:pPr>
    </w:p>
    <w:p w14:paraId="38152F86" w14:textId="77777777" w:rsidR="00E92436" w:rsidRDefault="001B4B87">
      <w:pPr>
        <w:shd w:val="clear" w:color="auto" w:fill="F5F5F5"/>
        <w:rPr>
          <w:rFonts w:ascii="Century Gothic" w:eastAsia="Century Gothic" w:hAnsi="Century Gothic" w:cs="Century Gothic"/>
          <w:b/>
          <w:sz w:val="24"/>
          <w:szCs w:val="24"/>
          <w:highlight w:val="white"/>
          <w:u w:val="single"/>
        </w:rPr>
      </w:pPr>
      <w:r>
        <w:rPr>
          <w:rFonts w:ascii="Century Gothic" w:eastAsia="Century Gothic" w:hAnsi="Century Gothic" w:cs="Century Gothic"/>
          <w:b/>
          <w:sz w:val="24"/>
          <w:szCs w:val="24"/>
          <w:highlight w:val="white"/>
          <w:u w:val="single"/>
        </w:rPr>
        <w:t xml:space="preserve">3. A Century Later by </w:t>
      </w:r>
      <w:proofErr w:type="spellStart"/>
      <w:r>
        <w:rPr>
          <w:rFonts w:ascii="Century Gothic" w:eastAsia="Century Gothic" w:hAnsi="Century Gothic" w:cs="Century Gothic"/>
          <w:b/>
          <w:sz w:val="24"/>
          <w:szCs w:val="24"/>
          <w:highlight w:val="white"/>
          <w:u w:val="single"/>
        </w:rPr>
        <w:t>Imitiaz</w:t>
      </w:r>
      <w:proofErr w:type="spellEnd"/>
      <w:r>
        <w:rPr>
          <w:rFonts w:ascii="Century Gothic" w:eastAsia="Century Gothic" w:hAnsi="Century Gothic" w:cs="Century Gothic"/>
          <w:b/>
          <w:sz w:val="24"/>
          <w:szCs w:val="24"/>
          <w:highlight w:val="white"/>
          <w:u w:val="single"/>
        </w:rPr>
        <w:t xml:space="preserve"> </w:t>
      </w:r>
      <w:proofErr w:type="spellStart"/>
      <w:r>
        <w:rPr>
          <w:rFonts w:ascii="Century Gothic" w:eastAsia="Century Gothic" w:hAnsi="Century Gothic" w:cs="Century Gothic"/>
          <w:b/>
          <w:sz w:val="24"/>
          <w:szCs w:val="24"/>
          <w:highlight w:val="white"/>
          <w:u w:val="single"/>
        </w:rPr>
        <w:t>Dharker</w:t>
      </w:r>
      <w:proofErr w:type="spellEnd"/>
    </w:p>
    <w:p w14:paraId="67C0C651" w14:textId="77777777" w:rsidR="00E92436" w:rsidRDefault="00E92436">
      <w:pPr>
        <w:shd w:val="clear" w:color="auto" w:fill="F5F5F5"/>
        <w:rPr>
          <w:sz w:val="24"/>
          <w:szCs w:val="24"/>
          <w:highlight w:val="white"/>
        </w:rPr>
      </w:pPr>
    </w:p>
    <w:p w14:paraId="2ED1120F"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The school-bell is a call to battle,​</w:t>
      </w:r>
    </w:p>
    <w:p w14:paraId="459DC239"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every step to class, a step into the firing-line.​</w:t>
      </w:r>
    </w:p>
    <w:p w14:paraId="7C220D17"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Here is the target, fine skin at the temple,​</w:t>
      </w:r>
    </w:p>
    <w:p w14:paraId="2C6F1ACE"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cheek still rounded from being fifteen.​</w:t>
      </w:r>
    </w:p>
    <w:p w14:paraId="26BE601F"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w:t>
      </w:r>
    </w:p>
    <w:p w14:paraId="0ECB2F1C"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Surrendered, surrounded, she​</w:t>
      </w:r>
    </w:p>
    <w:p w14:paraId="4E8176EC"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takes the bullet in the head​</w:t>
      </w:r>
    </w:p>
    <w:p w14:paraId="5E282FE5"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w:t>
      </w:r>
    </w:p>
    <w:p w14:paraId="3ADB94C1"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and walks on. The missile cuts​</w:t>
      </w:r>
    </w:p>
    <w:p w14:paraId="7723523C"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a pathway in her mind, to an orchard​</w:t>
      </w:r>
    </w:p>
    <w:p w14:paraId="4087EAE4"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in full bloom, a field humming under the sun,​</w:t>
      </w:r>
    </w:p>
    <w:p w14:paraId="15CD1285"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its lap open and full of poppies.​</w:t>
      </w:r>
    </w:p>
    <w:p w14:paraId="3A5EDD17"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w:t>
      </w:r>
    </w:p>
    <w:p w14:paraId="0F1CF77C"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This girl has won​</w:t>
      </w:r>
    </w:p>
    <w:p w14:paraId="273BB448"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the right to be ordinary,​</w:t>
      </w:r>
    </w:p>
    <w:p w14:paraId="324222A8"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w:t>
      </w:r>
    </w:p>
    <w:p w14:paraId="2414C532"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 xml:space="preserve">wear bangles to a wedding, paint </w:t>
      </w:r>
      <w:proofErr w:type="spellStart"/>
      <w:r>
        <w:rPr>
          <w:rFonts w:ascii="Century Gothic" w:eastAsia="Century Gothic" w:hAnsi="Century Gothic" w:cs="Century Gothic"/>
        </w:rPr>
        <w:t>hеr</w:t>
      </w:r>
      <w:proofErr w:type="spellEnd"/>
      <w:r>
        <w:rPr>
          <w:rFonts w:ascii="Century Gothic" w:eastAsia="Century Gothic" w:hAnsi="Century Gothic" w:cs="Century Gothic"/>
        </w:rPr>
        <w:t xml:space="preserve"> fingernails,​</w:t>
      </w:r>
    </w:p>
    <w:p w14:paraId="4AF0AB70"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 xml:space="preserve">go to school. Bullet, she says, you </w:t>
      </w:r>
      <w:proofErr w:type="spellStart"/>
      <w:r>
        <w:rPr>
          <w:rFonts w:ascii="Century Gothic" w:eastAsia="Century Gothic" w:hAnsi="Century Gothic" w:cs="Century Gothic"/>
        </w:rPr>
        <w:t>arе</w:t>
      </w:r>
      <w:proofErr w:type="spellEnd"/>
      <w:r>
        <w:rPr>
          <w:rFonts w:ascii="Century Gothic" w:eastAsia="Century Gothic" w:hAnsi="Century Gothic" w:cs="Century Gothic"/>
        </w:rPr>
        <w:t xml:space="preserve"> stupid.​</w:t>
      </w:r>
    </w:p>
    <w:p w14:paraId="6CC41B11"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You have failed. You cannot kill a book​</w:t>
      </w:r>
    </w:p>
    <w:p w14:paraId="6C7022D2"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or the buzzing in it.​</w:t>
      </w:r>
    </w:p>
    <w:p w14:paraId="6A6C3702"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w:t>
      </w:r>
    </w:p>
    <w:p w14:paraId="3C7FA19F"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A murmur, a swarm. Behind her, one by one,​</w:t>
      </w:r>
    </w:p>
    <w:p w14:paraId="4F8350F2"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the schoolgirls are standing up​</w:t>
      </w:r>
    </w:p>
    <w:p w14:paraId="6D8ED2A5"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to take their places on the front line.​</w:t>
      </w:r>
    </w:p>
    <w:p w14:paraId="308D56CC" w14:textId="77777777" w:rsidR="00E92436" w:rsidRDefault="00E92436">
      <w:pPr>
        <w:shd w:val="clear" w:color="auto" w:fill="F5F5F5"/>
        <w:rPr>
          <w:rFonts w:ascii="Century Gothic" w:eastAsia="Century Gothic" w:hAnsi="Century Gothic" w:cs="Century Gothic"/>
        </w:rPr>
      </w:pPr>
    </w:p>
    <w:p w14:paraId="76832849"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Glossary:</w:t>
      </w:r>
    </w:p>
    <w:p w14:paraId="2E445D96"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Orchard: a place where fruit grows</w:t>
      </w:r>
    </w:p>
    <w:p w14:paraId="32E49BB9"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Murmur: talking under your breath</w:t>
      </w:r>
    </w:p>
    <w:p w14:paraId="797E50C6" w14:textId="77777777" w:rsidR="00E92436" w:rsidRDefault="00E92436">
      <w:pPr>
        <w:shd w:val="clear" w:color="auto" w:fill="F5F5F5"/>
        <w:rPr>
          <w:rFonts w:ascii="Century Gothic" w:eastAsia="Century Gothic" w:hAnsi="Century Gothic" w:cs="Century Gothic"/>
        </w:rPr>
      </w:pPr>
    </w:p>
    <w:p w14:paraId="19811D1A"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Summary:</w:t>
      </w:r>
    </w:p>
    <w:p w14:paraId="52C357CB"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 xml:space="preserve">​​The speaker describes the experience of a young girl as she shows determination to attend school, despite the conflict surrounding her. The girl is shot in the head but refuses to yield and continues to advocate for the rights to education for all. </w:t>
      </w:r>
    </w:p>
    <w:p w14:paraId="7B04FA47" w14:textId="77777777" w:rsidR="00E92436" w:rsidRDefault="00E92436">
      <w:pPr>
        <w:shd w:val="clear" w:color="auto" w:fill="F5F5F5"/>
        <w:rPr>
          <w:rFonts w:ascii="Century Gothic" w:eastAsia="Century Gothic" w:hAnsi="Century Gothic" w:cs="Century Gothic"/>
        </w:rPr>
      </w:pPr>
    </w:p>
    <w:p w14:paraId="2E9621B2"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Key Context:</w:t>
      </w:r>
    </w:p>
    <w:p w14:paraId="4022A71A" w14:textId="77777777" w:rsidR="00E92436" w:rsidRDefault="001B4B87">
      <w:pPr>
        <w:numPr>
          <w:ilvl w:val="0"/>
          <w:numId w:val="25"/>
        </w:numPr>
        <w:shd w:val="clear" w:color="auto" w:fill="F5F5F5"/>
        <w:ind w:left="1340"/>
        <w:rPr>
          <w:rFonts w:ascii="Century Gothic" w:eastAsia="Century Gothic" w:hAnsi="Century Gothic" w:cs="Century Gothic"/>
        </w:rPr>
      </w:pPr>
      <w:r>
        <w:rPr>
          <w:rFonts w:ascii="Century Gothic" w:eastAsia="Century Gothic" w:hAnsi="Century Gothic" w:cs="Century Gothic"/>
        </w:rPr>
        <w:t xml:space="preserve">Imtiaz </w:t>
      </w:r>
      <w:proofErr w:type="spellStart"/>
      <w:r>
        <w:rPr>
          <w:rFonts w:ascii="Century Gothic" w:eastAsia="Century Gothic" w:hAnsi="Century Gothic" w:cs="Century Gothic"/>
        </w:rPr>
        <w:t>Dharker</w:t>
      </w:r>
      <w:proofErr w:type="spellEnd"/>
      <w:r>
        <w:rPr>
          <w:rFonts w:ascii="Century Gothic" w:eastAsia="Century Gothic" w:hAnsi="Century Gothic" w:cs="Century Gothic"/>
        </w:rPr>
        <w:t xml:space="preserve"> was born in Pakistan in 1954. She was raised in Glasgow and now lives in Britain and India. ​</w:t>
      </w:r>
    </w:p>
    <w:p w14:paraId="14351633" w14:textId="77777777" w:rsidR="00E92436" w:rsidRDefault="001B4B87">
      <w:pPr>
        <w:numPr>
          <w:ilvl w:val="0"/>
          <w:numId w:val="25"/>
        </w:numPr>
        <w:shd w:val="clear" w:color="auto" w:fill="F5F5F5"/>
        <w:ind w:left="1340"/>
        <w:rPr>
          <w:rFonts w:ascii="Century Gothic" w:eastAsia="Century Gothic" w:hAnsi="Century Gothic" w:cs="Century Gothic"/>
        </w:rPr>
      </w:pPr>
      <w:r>
        <w:rPr>
          <w:rFonts w:ascii="Century Gothic" w:eastAsia="Century Gothic" w:hAnsi="Century Gothic" w:cs="Century Gothic"/>
        </w:rPr>
        <w:t>She often writes about identity and human strength over adversity. ​</w:t>
      </w:r>
    </w:p>
    <w:p w14:paraId="02F72EEE" w14:textId="77777777" w:rsidR="00E92436" w:rsidRDefault="001B4B87">
      <w:pPr>
        <w:numPr>
          <w:ilvl w:val="0"/>
          <w:numId w:val="25"/>
        </w:numPr>
        <w:shd w:val="clear" w:color="auto" w:fill="F5F5F5"/>
        <w:ind w:left="1340"/>
        <w:rPr>
          <w:rFonts w:ascii="Century Gothic" w:eastAsia="Century Gothic" w:hAnsi="Century Gothic" w:cs="Century Gothic"/>
        </w:rPr>
      </w:pPr>
      <w:r>
        <w:rPr>
          <w:rFonts w:ascii="Century Gothic" w:eastAsia="Century Gothic" w:hAnsi="Century Gothic" w:cs="Century Gothic"/>
        </w:rPr>
        <w:t>This particular poem was published in 2014 and was a response to ‘Anthem for Doomed Youth’ (100 years later) and the attack on Malala Yousafzai.​</w:t>
      </w:r>
    </w:p>
    <w:p w14:paraId="222C262F" w14:textId="77777777" w:rsidR="00E92436" w:rsidRDefault="001B4B87">
      <w:pPr>
        <w:numPr>
          <w:ilvl w:val="0"/>
          <w:numId w:val="25"/>
        </w:numPr>
        <w:shd w:val="clear" w:color="auto" w:fill="FFFFFF"/>
        <w:rPr>
          <w:rFonts w:ascii="Century Gothic" w:eastAsia="Century Gothic" w:hAnsi="Century Gothic" w:cs="Century Gothic"/>
        </w:rPr>
      </w:pPr>
      <w:r>
        <w:rPr>
          <w:rFonts w:ascii="Century Gothic" w:eastAsia="Century Gothic" w:hAnsi="Century Gothic" w:cs="Century Gothic"/>
        </w:rPr>
        <w:lastRenderedPageBreak/>
        <w:t>The poem focuses particularly on the idea of girls who face opposition when going to school:</w:t>
      </w:r>
    </w:p>
    <w:p w14:paraId="16AEF19C" w14:textId="77777777" w:rsidR="00E92436" w:rsidRDefault="001B4B87">
      <w:pPr>
        <w:numPr>
          <w:ilvl w:val="1"/>
          <w:numId w:val="25"/>
        </w:numPr>
        <w:shd w:val="clear" w:color="auto" w:fill="F5F5F5"/>
        <w:rPr>
          <w:rFonts w:ascii="Century Gothic" w:eastAsia="Century Gothic" w:hAnsi="Century Gothic" w:cs="Century Gothic"/>
        </w:rPr>
      </w:pPr>
      <w:r>
        <w:rPr>
          <w:rFonts w:ascii="Century Gothic" w:eastAsia="Century Gothic" w:hAnsi="Century Gothic" w:cs="Century Gothic"/>
        </w:rPr>
        <w:t>It draws on allusions to a young girl named Malala Yousafzai</w:t>
      </w:r>
    </w:p>
    <w:p w14:paraId="2EABDCA9" w14:textId="77777777" w:rsidR="00E92436" w:rsidRDefault="001B4B87">
      <w:pPr>
        <w:numPr>
          <w:ilvl w:val="1"/>
          <w:numId w:val="25"/>
        </w:numPr>
        <w:shd w:val="clear" w:color="auto" w:fill="F5F5F5"/>
        <w:rPr>
          <w:rFonts w:ascii="Century Gothic" w:eastAsia="Century Gothic" w:hAnsi="Century Gothic" w:cs="Century Gothic"/>
        </w:rPr>
      </w:pPr>
      <w:r>
        <w:rPr>
          <w:rFonts w:ascii="Century Gothic" w:eastAsia="Century Gothic" w:hAnsi="Century Gothic" w:cs="Century Gothic"/>
        </w:rPr>
        <w:t xml:space="preserve">In 2012, she was shot in the head by the Taliban in Pakistan, </w:t>
      </w:r>
      <w:proofErr w:type="spellStart"/>
      <w:r>
        <w:rPr>
          <w:rFonts w:ascii="Century Gothic" w:eastAsia="Century Gothic" w:hAnsi="Century Gothic" w:cs="Century Gothic"/>
        </w:rPr>
        <w:t>Dharker’s</w:t>
      </w:r>
      <w:proofErr w:type="spellEnd"/>
      <w:r>
        <w:rPr>
          <w:rFonts w:ascii="Century Gothic" w:eastAsia="Century Gothic" w:hAnsi="Century Gothic" w:cs="Century Gothic"/>
        </w:rPr>
        <w:t xml:space="preserve"> birthplace</w:t>
      </w:r>
    </w:p>
    <w:p w14:paraId="2396DB61" w14:textId="77777777" w:rsidR="00E92436" w:rsidRDefault="001B4B87">
      <w:pPr>
        <w:numPr>
          <w:ilvl w:val="1"/>
          <w:numId w:val="25"/>
        </w:numPr>
        <w:shd w:val="clear" w:color="auto" w:fill="F5F5F5"/>
        <w:spacing w:after="240"/>
        <w:rPr>
          <w:rFonts w:ascii="Century Gothic" w:eastAsia="Century Gothic" w:hAnsi="Century Gothic" w:cs="Century Gothic"/>
        </w:rPr>
      </w:pPr>
      <w:r>
        <w:rPr>
          <w:rFonts w:ascii="Century Gothic" w:eastAsia="Century Gothic" w:hAnsi="Century Gothic" w:cs="Century Gothic"/>
        </w:rPr>
        <w:t>Malala survived and became an activist for the education of women</w:t>
      </w:r>
    </w:p>
    <w:p w14:paraId="1D3E68FB"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Form and Structure:</w:t>
      </w:r>
    </w:p>
    <w:p w14:paraId="2A8135A3" w14:textId="77777777" w:rsidR="00E92436" w:rsidRDefault="001B4B87">
      <w:pPr>
        <w:numPr>
          <w:ilvl w:val="0"/>
          <w:numId w:val="15"/>
        </w:numPr>
        <w:shd w:val="clear" w:color="auto" w:fill="F5F5F5"/>
        <w:rPr>
          <w:rFonts w:ascii="Century Gothic" w:eastAsia="Century Gothic" w:hAnsi="Century Gothic" w:cs="Century Gothic"/>
        </w:rPr>
      </w:pPr>
      <w:r>
        <w:rPr>
          <w:rFonts w:ascii="Century Gothic" w:eastAsia="Century Gothic" w:hAnsi="Century Gothic" w:cs="Century Gothic"/>
        </w:rPr>
        <w:t>The poem is written in free verse. It alternates between quatrains and couplets. This could reflect the chaos of her battle.​</w:t>
      </w:r>
    </w:p>
    <w:p w14:paraId="6BACEDF5" w14:textId="77777777" w:rsidR="00E92436" w:rsidRDefault="001B4B87">
      <w:pPr>
        <w:numPr>
          <w:ilvl w:val="0"/>
          <w:numId w:val="15"/>
        </w:numPr>
        <w:shd w:val="clear" w:color="auto" w:fill="F5F5F5"/>
        <w:ind w:left="1080"/>
        <w:rPr>
          <w:rFonts w:ascii="Century Gothic" w:eastAsia="Century Gothic" w:hAnsi="Century Gothic" w:cs="Century Gothic"/>
        </w:rPr>
      </w:pPr>
      <w:r>
        <w:rPr>
          <w:rFonts w:ascii="Century Gothic" w:eastAsia="Century Gothic" w:hAnsi="Century Gothic" w:cs="Century Gothic"/>
        </w:rPr>
        <w:t xml:space="preserve">The poem begins with the experience of one school girl- </w:t>
      </w:r>
      <w:proofErr w:type="gramStart"/>
      <w:r>
        <w:rPr>
          <w:rFonts w:ascii="Century Gothic" w:eastAsia="Century Gothic" w:hAnsi="Century Gothic" w:cs="Century Gothic"/>
        </w:rPr>
        <w:t>this shifts</w:t>
      </w:r>
      <w:proofErr w:type="gramEnd"/>
      <w:r>
        <w:rPr>
          <w:rFonts w:ascii="Century Gothic" w:eastAsia="Century Gothic" w:hAnsi="Century Gothic" w:cs="Century Gothic"/>
        </w:rPr>
        <w:t xml:space="preserve"> to a collective effort by the end of the poem. ​</w:t>
      </w:r>
    </w:p>
    <w:p w14:paraId="48B402BB" w14:textId="77777777" w:rsidR="00E92436" w:rsidRDefault="001B4B87">
      <w:pPr>
        <w:numPr>
          <w:ilvl w:val="0"/>
          <w:numId w:val="15"/>
        </w:numPr>
        <w:shd w:val="clear" w:color="auto" w:fill="F5F5F5"/>
        <w:ind w:left="1080"/>
        <w:rPr>
          <w:rFonts w:ascii="Century Gothic" w:eastAsia="Century Gothic" w:hAnsi="Century Gothic" w:cs="Century Gothic"/>
        </w:rPr>
      </w:pPr>
      <w:r>
        <w:rPr>
          <w:rFonts w:ascii="Century Gothic" w:eastAsia="Century Gothic" w:hAnsi="Century Gothic" w:cs="Century Gothic"/>
        </w:rPr>
        <w:t>The poem features caesura several times, this could highlight the disruption to education caused by conflict ​</w:t>
      </w:r>
    </w:p>
    <w:p w14:paraId="103694B3" w14:textId="77777777" w:rsidR="00E92436" w:rsidRDefault="001B4B87">
      <w:pPr>
        <w:numPr>
          <w:ilvl w:val="0"/>
          <w:numId w:val="15"/>
        </w:numPr>
        <w:shd w:val="clear" w:color="auto" w:fill="F5F5F5"/>
        <w:ind w:left="1080"/>
        <w:rPr>
          <w:rFonts w:ascii="Century Gothic" w:eastAsia="Century Gothic" w:hAnsi="Century Gothic" w:cs="Century Gothic"/>
        </w:rPr>
      </w:pPr>
      <w:r>
        <w:rPr>
          <w:rFonts w:ascii="Century Gothic" w:eastAsia="Century Gothic" w:hAnsi="Century Gothic" w:cs="Century Gothic"/>
        </w:rPr>
        <w:t xml:space="preserve">The poem also features enjambment, this continuation could build momentum and reflect the </w:t>
      </w:r>
      <w:proofErr w:type="gramStart"/>
      <w:r>
        <w:rPr>
          <w:rFonts w:ascii="Century Gothic" w:eastAsia="Century Gothic" w:hAnsi="Century Gothic" w:cs="Century Gothic"/>
        </w:rPr>
        <w:t>girls</w:t>
      </w:r>
      <w:proofErr w:type="gramEnd"/>
      <w:r>
        <w:rPr>
          <w:rFonts w:ascii="Century Gothic" w:eastAsia="Century Gothic" w:hAnsi="Century Gothic" w:cs="Century Gothic"/>
        </w:rPr>
        <w:t xml:space="preserve"> resilience and the creation of a campaign (more people joining)</w:t>
      </w:r>
    </w:p>
    <w:p w14:paraId="568C698B" w14:textId="77777777" w:rsidR="00E92436" w:rsidRDefault="00E92436">
      <w:pPr>
        <w:shd w:val="clear" w:color="auto" w:fill="F5F5F5"/>
        <w:rPr>
          <w:rFonts w:ascii="Century Gothic" w:eastAsia="Century Gothic" w:hAnsi="Century Gothic" w:cs="Century Gothic"/>
        </w:rPr>
      </w:pPr>
    </w:p>
    <w:p w14:paraId="1A939487" w14:textId="77777777" w:rsidR="00E92436" w:rsidRDefault="00E92436">
      <w:pPr>
        <w:shd w:val="clear" w:color="auto" w:fill="F5F5F5"/>
        <w:rPr>
          <w:rFonts w:ascii="Century Gothic" w:eastAsia="Century Gothic" w:hAnsi="Century Gothic" w:cs="Century Gothic"/>
        </w:rPr>
      </w:pPr>
    </w:p>
    <w:p w14:paraId="6AA258D8" w14:textId="77777777" w:rsidR="00E92436" w:rsidRDefault="00E92436">
      <w:pPr>
        <w:shd w:val="clear" w:color="auto" w:fill="F5F5F5"/>
        <w:rPr>
          <w:rFonts w:ascii="Century Gothic" w:eastAsia="Century Gothic" w:hAnsi="Century Gothic" w:cs="Century Gothic"/>
        </w:rPr>
      </w:pPr>
    </w:p>
    <w:p w14:paraId="3C3DBB64"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Key Language Analysis Quotations:</w:t>
      </w:r>
    </w:p>
    <w:p w14:paraId="05F2BB07"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1.The school-bell is a call to battle,​</w:t>
      </w:r>
    </w:p>
    <w:p w14:paraId="372EEFB2"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Every step to class, a step into the firing-line.</w:t>
      </w:r>
    </w:p>
    <w:p w14:paraId="669F7221"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2.The missile cuts a pathway in her mind, to an orchard in full bloom,</w:t>
      </w:r>
    </w:p>
    <w:p w14:paraId="69A3D972"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3.A murmur, a swarm. Behind her, one by one, the schoolgirls are standing up</w:t>
      </w:r>
    </w:p>
    <w:p w14:paraId="6FFBD3EC" w14:textId="77777777" w:rsidR="00E92436" w:rsidRDefault="00E92436">
      <w:pPr>
        <w:shd w:val="clear" w:color="auto" w:fill="F5F5F5"/>
        <w:rPr>
          <w:rFonts w:ascii="Century Gothic" w:eastAsia="Century Gothic" w:hAnsi="Century Gothic" w:cs="Century Gothic"/>
        </w:rPr>
      </w:pPr>
    </w:p>
    <w:p w14:paraId="06752B4D" w14:textId="77777777" w:rsidR="00E92436" w:rsidRDefault="001B4B87">
      <w:pPr>
        <w:shd w:val="clear" w:color="auto" w:fill="F5F5F5"/>
        <w:rPr>
          <w:rFonts w:ascii="Century Gothic" w:eastAsia="Century Gothic" w:hAnsi="Century Gothic" w:cs="Century Gothic"/>
        </w:rPr>
      </w:pPr>
      <w:r>
        <w:rPr>
          <w:rFonts w:ascii="Century Gothic" w:eastAsia="Century Gothic" w:hAnsi="Century Gothic" w:cs="Century Gothic"/>
        </w:rPr>
        <w:t>Helpful Revision Links:</w:t>
      </w:r>
    </w:p>
    <w:p w14:paraId="6EDD4DE5" w14:textId="77777777" w:rsidR="00E92436" w:rsidRDefault="00C97924">
      <w:pPr>
        <w:shd w:val="clear" w:color="auto" w:fill="F5F5F5"/>
        <w:rPr>
          <w:rFonts w:ascii="Century Gothic" w:eastAsia="Century Gothic" w:hAnsi="Century Gothic" w:cs="Century Gothic"/>
        </w:rPr>
      </w:pPr>
      <w:hyperlink r:id="rId40">
        <w:r w:rsidR="001B4B87">
          <w:rPr>
            <w:rFonts w:ascii="Century Gothic" w:eastAsia="Century Gothic" w:hAnsi="Century Gothic" w:cs="Century Gothic"/>
          </w:rPr>
          <w:t>https://youtu.be/5KbpgXA4JBk?si=6wWT-aYudNg-cMoc</w:t>
        </w:r>
      </w:hyperlink>
      <w:r w:rsidR="001B4B87">
        <w:rPr>
          <w:rFonts w:ascii="Century Gothic" w:eastAsia="Century Gothic" w:hAnsi="Century Gothic" w:cs="Century Gothic"/>
        </w:rPr>
        <w:t xml:space="preserve"> Revision Video</w:t>
      </w:r>
    </w:p>
    <w:p w14:paraId="6196B3B7" w14:textId="77777777" w:rsidR="00E92436" w:rsidRDefault="00C97924">
      <w:pPr>
        <w:shd w:val="clear" w:color="auto" w:fill="F5F5F5"/>
        <w:rPr>
          <w:rFonts w:ascii="Century Gothic" w:eastAsia="Century Gothic" w:hAnsi="Century Gothic" w:cs="Century Gothic"/>
        </w:rPr>
      </w:pPr>
      <w:hyperlink r:id="rId41">
        <w:r w:rsidR="001B4B87">
          <w:rPr>
            <w:rFonts w:ascii="Century Gothic" w:eastAsia="Century Gothic" w:hAnsi="Century Gothic" w:cs="Century Gothic"/>
          </w:rPr>
          <w:t>https://www.thenational.academy/pupils/programmes/english-secondary-year-10-aqa/units/poetry-anthology-first-study-199/lessons/understanding-the-poem-a-century-later-o2430/overview</w:t>
        </w:r>
      </w:hyperlink>
      <w:r w:rsidR="001B4B87">
        <w:rPr>
          <w:rFonts w:ascii="Century Gothic" w:eastAsia="Century Gothic" w:hAnsi="Century Gothic" w:cs="Century Gothic"/>
        </w:rPr>
        <w:t xml:space="preserve"> Oak Academy Intro</w:t>
      </w:r>
    </w:p>
    <w:p w14:paraId="3DD7DA28" w14:textId="77777777" w:rsidR="00E92436" w:rsidRDefault="00C97924">
      <w:pPr>
        <w:shd w:val="clear" w:color="auto" w:fill="F5F5F5"/>
        <w:rPr>
          <w:rFonts w:ascii="Century Gothic" w:eastAsia="Century Gothic" w:hAnsi="Century Gothic" w:cs="Century Gothic"/>
        </w:rPr>
      </w:pPr>
      <w:hyperlink r:id="rId42">
        <w:r w:rsidR="001B4B87">
          <w:rPr>
            <w:rFonts w:ascii="Century Gothic" w:eastAsia="Century Gothic" w:hAnsi="Century Gothic" w:cs="Century Gothic"/>
          </w:rPr>
          <w:t>https://www.thenational.academy/pupils/programmes/english-secondary-year-10-aqa/units/poetry-anthology-first-study-199/lessons/analysing-the-poem-a-century-later/overview</w:t>
        </w:r>
      </w:hyperlink>
      <w:r w:rsidR="001B4B87">
        <w:rPr>
          <w:rFonts w:ascii="Century Gothic" w:eastAsia="Century Gothic" w:hAnsi="Century Gothic" w:cs="Century Gothic"/>
        </w:rPr>
        <w:t xml:space="preserve"> Oak Academy Analysis</w:t>
      </w:r>
    </w:p>
    <w:p w14:paraId="30DCCCAD" w14:textId="77777777" w:rsidR="00E92436" w:rsidRDefault="00E92436">
      <w:pPr>
        <w:widowControl w:val="0"/>
        <w:spacing w:line="240" w:lineRule="auto"/>
        <w:rPr>
          <w:rFonts w:ascii="Century Gothic" w:eastAsia="Century Gothic" w:hAnsi="Century Gothic" w:cs="Century Gothic"/>
          <w:sz w:val="28"/>
          <w:szCs w:val="28"/>
        </w:rPr>
      </w:pPr>
    </w:p>
    <w:p w14:paraId="544E645F" w14:textId="6924BB2E" w:rsidR="1DC9DCB9" w:rsidRDefault="1DC9DCB9" w:rsidP="1DC9DCB9">
      <w:pPr>
        <w:widowControl w:val="0"/>
        <w:spacing w:line="240" w:lineRule="auto"/>
        <w:rPr>
          <w:rFonts w:ascii="Century Gothic" w:eastAsia="Century Gothic" w:hAnsi="Century Gothic" w:cs="Century Gothic"/>
          <w:sz w:val="28"/>
          <w:szCs w:val="28"/>
        </w:rPr>
      </w:pPr>
    </w:p>
    <w:p w14:paraId="611F1F22" w14:textId="3BE679BE" w:rsidR="1DC9DCB9" w:rsidRDefault="1DC9DCB9" w:rsidP="1DC9DCB9">
      <w:pPr>
        <w:widowControl w:val="0"/>
        <w:spacing w:line="240" w:lineRule="auto"/>
        <w:rPr>
          <w:rFonts w:ascii="Century Gothic" w:eastAsia="Century Gothic" w:hAnsi="Century Gothic" w:cs="Century Gothic"/>
          <w:sz w:val="28"/>
          <w:szCs w:val="28"/>
        </w:rPr>
      </w:pPr>
    </w:p>
    <w:p w14:paraId="211EA7C4" w14:textId="2E3F5B4E" w:rsidR="1DC9DCB9" w:rsidRDefault="1DC9DCB9" w:rsidP="1DC9DCB9">
      <w:pPr>
        <w:widowControl w:val="0"/>
        <w:spacing w:line="240" w:lineRule="auto"/>
        <w:rPr>
          <w:rFonts w:ascii="Century Gothic" w:eastAsia="Century Gothic" w:hAnsi="Century Gothic" w:cs="Century Gothic"/>
          <w:sz w:val="28"/>
          <w:szCs w:val="28"/>
        </w:rPr>
      </w:pPr>
    </w:p>
    <w:p w14:paraId="7D8FF680" w14:textId="4E50FDE3" w:rsidR="1DC9DCB9" w:rsidRDefault="1DC9DCB9" w:rsidP="1DC9DCB9">
      <w:pPr>
        <w:widowControl w:val="0"/>
        <w:spacing w:line="240" w:lineRule="auto"/>
        <w:rPr>
          <w:rFonts w:ascii="Century Gothic" w:eastAsia="Century Gothic" w:hAnsi="Century Gothic" w:cs="Century Gothic"/>
          <w:sz w:val="28"/>
          <w:szCs w:val="28"/>
        </w:rPr>
      </w:pPr>
    </w:p>
    <w:p w14:paraId="00A067FE" w14:textId="33650EE1" w:rsidR="1DC9DCB9" w:rsidRDefault="1DC9DCB9" w:rsidP="1DC9DCB9">
      <w:pPr>
        <w:widowControl w:val="0"/>
        <w:spacing w:line="240" w:lineRule="auto"/>
        <w:rPr>
          <w:rFonts w:ascii="Century Gothic" w:eastAsia="Century Gothic" w:hAnsi="Century Gothic" w:cs="Century Gothic"/>
          <w:sz w:val="28"/>
          <w:szCs w:val="28"/>
        </w:rPr>
      </w:pPr>
    </w:p>
    <w:p w14:paraId="3FC728B6" w14:textId="30AF68FA" w:rsidR="1DC9DCB9" w:rsidRDefault="1DC9DCB9" w:rsidP="1DC9DCB9">
      <w:pPr>
        <w:widowControl w:val="0"/>
        <w:spacing w:line="240" w:lineRule="auto"/>
        <w:rPr>
          <w:rFonts w:ascii="Century Gothic" w:eastAsia="Century Gothic" w:hAnsi="Century Gothic" w:cs="Century Gothic"/>
          <w:sz w:val="28"/>
          <w:szCs w:val="28"/>
        </w:rPr>
      </w:pPr>
    </w:p>
    <w:p w14:paraId="542CF6E1" w14:textId="4088EF9E" w:rsidR="1DC9DCB9" w:rsidRDefault="1DC9DCB9" w:rsidP="1DC9DCB9">
      <w:pPr>
        <w:widowControl w:val="0"/>
        <w:spacing w:line="240" w:lineRule="auto"/>
        <w:rPr>
          <w:rFonts w:ascii="Century Gothic" w:eastAsia="Century Gothic" w:hAnsi="Century Gothic" w:cs="Century Gothic"/>
          <w:sz w:val="28"/>
          <w:szCs w:val="28"/>
        </w:rPr>
      </w:pPr>
    </w:p>
    <w:p w14:paraId="431783B8" w14:textId="6F9A69CD" w:rsidR="1DC9DCB9" w:rsidRDefault="1DC9DCB9" w:rsidP="1DC9DCB9">
      <w:pPr>
        <w:widowControl w:val="0"/>
        <w:spacing w:line="240" w:lineRule="auto"/>
        <w:rPr>
          <w:rFonts w:ascii="Century Gothic" w:eastAsia="Century Gothic" w:hAnsi="Century Gothic" w:cs="Century Gothic"/>
          <w:sz w:val="28"/>
          <w:szCs w:val="28"/>
        </w:rPr>
      </w:pPr>
    </w:p>
    <w:p w14:paraId="1692CF8F" w14:textId="6740AFBE" w:rsidR="1DC9DCB9" w:rsidRDefault="1DC9DCB9" w:rsidP="1DC9DCB9">
      <w:pPr>
        <w:widowControl w:val="0"/>
        <w:spacing w:line="240" w:lineRule="auto"/>
        <w:rPr>
          <w:rFonts w:ascii="Century Gothic" w:eastAsia="Century Gothic" w:hAnsi="Century Gothic" w:cs="Century Gothic"/>
          <w:sz w:val="28"/>
          <w:szCs w:val="28"/>
        </w:rPr>
      </w:pPr>
    </w:p>
    <w:p w14:paraId="122BF3EB" w14:textId="77777777" w:rsidR="00E92436" w:rsidRDefault="001B4B87">
      <w:pPr>
        <w:widowControl w:val="0"/>
        <w:spacing w:line="240" w:lineRule="auto"/>
        <w:rPr>
          <w:rFonts w:ascii="Century Gothic" w:eastAsia="Century Gothic" w:hAnsi="Century Gothic" w:cs="Century Gothic"/>
          <w:b/>
          <w:sz w:val="24"/>
          <w:szCs w:val="24"/>
          <w:u w:val="single"/>
        </w:rPr>
      </w:pPr>
      <w:r>
        <w:rPr>
          <w:rFonts w:ascii="Century Gothic" w:eastAsia="Century Gothic" w:hAnsi="Century Gothic" w:cs="Century Gothic"/>
          <w:b/>
          <w:sz w:val="24"/>
          <w:szCs w:val="24"/>
          <w:u w:val="single"/>
        </w:rPr>
        <w:t>4. Thirteen by Caleb Femi</w:t>
      </w:r>
    </w:p>
    <w:p w14:paraId="36AF6883" w14:textId="77777777" w:rsidR="00E92436" w:rsidRDefault="00E92436">
      <w:pPr>
        <w:widowControl w:val="0"/>
        <w:spacing w:line="240" w:lineRule="auto"/>
        <w:ind w:left="720"/>
        <w:rPr>
          <w:rFonts w:ascii="Century Gothic" w:eastAsia="Century Gothic" w:hAnsi="Century Gothic" w:cs="Century Gothic"/>
          <w:sz w:val="28"/>
          <w:szCs w:val="28"/>
        </w:rPr>
      </w:pPr>
    </w:p>
    <w:p w14:paraId="534E15A5"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You will be four minutes from home​</w:t>
      </w:r>
    </w:p>
    <w:p w14:paraId="2D50A81A"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when you are cornered by an officer​</w:t>
      </w:r>
    </w:p>
    <w:p w14:paraId="2E438DE1"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 xml:space="preserve">who will tell you of a robbery, </w:t>
      </w:r>
      <w:proofErr w:type="gramStart"/>
      <w:r>
        <w:rPr>
          <w:rFonts w:ascii="Century Gothic" w:eastAsia="Century Gothic" w:hAnsi="Century Gothic" w:cs="Century Gothic"/>
        </w:rPr>
        <w:t>forty​</w:t>
      </w:r>
      <w:proofErr w:type="gramEnd"/>
    </w:p>
    <w:p w14:paraId="00851789"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 xml:space="preserve">minutes </w:t>
      </w:r>
      <w:proofErr w:type="gramStart"/>
      <w:r>
        <w:rPr>
          <w:rFonts w:ascii="Century Gothic" w:eastAsia="Century Gothic" w:hAnsi="Century Gothic" w:cs="Century Gothic"/>
        </w:rPr>
        <w:t>ago</w:t>
      </w:r>
      <w:proofErr w:type="gramEnd"/>
      <w:r>
        <w:rPr>
          <w:rFonts w:ascii="Century Gothic" w:eastAsia="Century Gothic" w:hAnsi="Century Gothic" w:cs="Century Gothic"/>
        </w:rPr>
        <w:t xml:space="preserve"> in the area. You fit​</w:t>
      </w:r>
    </w:p>
    <w:p w14:paraId="5A464E98"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the description of a man? – You’ll laugh.​</w:t>
      </w:r>
    </w:p>
    <w:p w14:paraId="7F5020AE"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Thirteen, you’ll tell him: you’re thirteen.​</w:t>
      </w:r>
    </w:p>
    <w:p w14:paraId="7985E669"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 xml:space="preserve"> ​</w:t>
      </w:r>
    </w:p>
    <w:p w14:paraId="3A29151E"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You’ll be patted on the shoulder, then, by another fed​</w:t>
      </w:r>
    </w:p>
    <w:p w14:paraId="60B4DC14"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whose face takes you back to Gloucester Primary School,​</w:t>
      </w:r>
    </w:p>
    <w:p w14:paraId="56EF9B98"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a Wednesday assembly about being little stars.​</w:t>
      </w:r>
    </w:p>
    <w:p w14:paraId="3E7CE5D2"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 xml:space="preserve">This same officer had </w:t>
      </w:r>
      <w:proofErr w:type="gramStart"/>
      <w:r>
        <w:rPr>
          <w:rFonts w:ascii="Century Gothic" w:eastAsia="Century Gothic" w:hAnsi="Century Gothic" w:cs="Century Gothic"/>
        </w:rPr>
        <w:t>an</w:t>
      </w:r>
      <w:proofErr w:type="gramEnd"/>
      <w:r>
        <w:rPr>
          <w:rFonts w:ascii="Century Gothic" w:eastAsia="Century Gothic" w:hAnsi="Century Gothic" w:cs="Century Gothic"/>
        </w:rPr>
        <w:t xml:space="preserve"> horizon in the east​</w:t>
      </w:r>
    </w:p>
    <w:p w14:paraId="11C05D76"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of his smile when he told your class that​</w:t>
      </w:r>
    </w:p>
    <w:p w14:paraId="25C831AB"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you were all supernovas,​</w:t>
      </w:r>
    </w:p>
    <w:p w14:paraId="24528F4B"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the biggest and brightest stars.​</w:t>
      </w:r>
    </w:p>
    <w:p w14:paraId="3316CABD"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 xml:space="preserve"> ​</w:t>
      </w:r>
    </w:p>
    <w:p w14:paraId="557CEB4E"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You will show the warmth of your teeth​</w:t>
      </w:r>
    </w:p>
    <w:p w14:paraId="0B343F0F"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praying he remembers the heat of your supernova;​</w:t>
      </w:r>
    </w:p>
    <w:p w14:paraId="576CAB34"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he will see you powerless – plump.​</w:t>
      </w:r>
    </w:p>
    <w:p w14:paraId="79ED1F49"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You will watch the two men cast lots for your organs.​</w:t>
      </w:r>
    </w:p>
    <w:p w14:paraId="67EB0A62"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 xml:space="preserve"> ​</w:t>
      </w:r>
    </w:p>
    <w:p w14:paraId="2957089C"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Don’t you remember me? you will ask.​</w:t>
      </w:r>
    </w:p>
    <w:p w14:paraId="2D6401D8"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You gave a talk at my primary school.​</w:t>
      </w:r>
    </w:p>
    <w:p w14:paraId="66876480"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While fear condenses on your lips,​</w:t>
      </w:r>
    </w:p>
    <w:p w14:paraId="70A57601"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you will remember that Wednesday, after the assembly,​</w:t>
      </w:r>
    </w:p>
    <w:p w14:paraId="5AC75CC1"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your teacher speaking more about supernovas:​</w:t>
      </w:r>
    </w:p>
    <w:p w14:paraId="61C8722B"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how they are, in fact, dying stars​</w:t>
      </w:r>
    </w:p>
    <w:p w14:paraId="24C4B90B"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on the verge of becoming black holes.​</w:t>
      </w:r>
    </w:p>
    <w:p w14:paraId="54C529ED" w14:textId="77777777" w:rsidR="00E92436" w:rsidRDefault="00E92436">
      <w:pPr>
        <w:widowControl w:val="0"/>
        <w:spacing w:line="240" w:lineRule="auto"/>
        <w:ind w:left="720"/>
        <w:rPr>
          <w:rFonts w:ascii="Century Gothic" w:eastAsia="Century Gothic" w:hAnsi="Century Gothic" w:cs="Century Gothic"/>
        </w:rPr>
      </w:pPr>
    </w:p>
    <w:p w14:paraId="7847D1F3"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Glossary:</w:t>
      </w:r>
    </w:p>
    <w:p w14:paraId="013C44D5"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Powerless- without ability, influence or power. ​</w:t>
      </w:r>
    </w:p>
    <w:p w14:paraId="49610922" w14:textId="77777777" w:rsidR="00E92436" w:rsidRDefault="001B4B87">
      <w:pPr>
        <w:widowControl w:val="0"/>
        <w:shd w:val="clear" w:color="auto" w:fill="F5F5F5"/>
        <w:spacing w:line="240" w:lineRule="auto"/>
        <w:rPr>
          <w:rFonts w:ascii="Century Gothic" w:eastAsia="Century Gothic" w:hAnsi="Century Gothic" w:cs="Century Gothic"/>
        </w:rPr>
      </w:pPr>
      <w:r>
        <w:rPr>
          <w:rFonts w:ascii="Century Gothic" w:eastAsia="Century Gothic" w:hAnsi="Century Gothic" w:cs="Century Gothic"/>
        </w:rPr>
        <w:t xml:space="preserve">Supernova- a star that suddenly increases in brightness. </w:t>
      </w:r>
    </w:p>
    <w:p w14:paraId="1C0157D6" w14:textId="77777777" w:rsidR="00E92436" w:rsidRDefault="00E92436">
      <w:pPr>
        <w:widowControl w:val="0"/>
        <w:spacing w:line="240" w:lineRule="auto"/>
        <w:rPr>
          <w:rFonts w:ascii="Century Gothic" w:eastAsia="Century Gothic" w:hAnsi="Century Gothic" w:cs="Century Gothic"/>
        </w:rPr>
      </w:pPr>
    </w:p>
    <w:p w14:paraId="245F3AC3" w14:textId="77777777" w:rsidR="00E92436" w:rsidRDefault="001B4B87">
      <w:pPr>
        <w:widowControl w:val="0"/>
        <w:spacing w:line="240" w:lineRule="auto"/>
        <w:rPr>
          <w:rFonts w:ascii="Century Gothic" w:eastAsia="Century Gothic" w:hAnsi="Century Gothic" w:cs="Century Gothic"/>
        </w:rPr>
      </w:pPr>
      <w:r>
        <w:rPr>
          <w:rFonts w:ascii="Century Gothic" w:eastAsia="Century Gothic" w:hAnsi="Century Gothic" w:cs="Century Gothic"/>
        </w:rPr>
        <w:t>Summary:</w:t>
      </w:r>
    </w:p>
    <w:p w14:paraId="6355560E" w14:textId="77777777" w:rsidR="00E92436" w:rsidRDefault="001B4B87">
      <w:pPr>
        <w:widowControl w:val="0"/>
        <w:shd w:val="clear" w:color="auto" w:fill="FFFFFF"/>
        <w:spacing w:line="240" w:lineRule="auto"/>
        <w:rPr>
          <w:rFonts w:ascii="Century Gothic" w:eastAsia="Century Gothic" w:hAnsi="Century Gothic" w:cs="Century Gothic"/>
        </w:rPr>
      </w:pPr>
      <w:r>
        <w:rPr>
          <w:rFonts w:ascii="Century Gothic" w:eastAsia="Century Gothic" w:hAnsi="Century Gothic" w:cs="Century Gothic"/>
        </w:rPr>
        <w:t>The poem Thirteen is about a young Black boy being stopped by the police. It tells the story of a young boy who is four minutes away from home when he is stopped by two police officers. They say he fits the description of a man who has just committed a robbery in the area. The boy laughs and tells them that he is only 13 years old. The boy remembers the officers from a school visit and tries to hide his fear from them.</w:t>
      </w:r>
    </w:p>
    <w:p w14:paraId="3691E7B2" w14:textId="77777777" w:rsidR="00E92436" w:rsidRDefault="00E92436">
      <w:pPr>
        <w:widowControl w:val="0"/>
        <w:shd w:val="clear" w:color="auto" w:fill="FFFFFF"/>
        <w:spacing w:line="240" w:lineRule="auto"/>
        <w:rPr>
          <w:rFonts w:ascii="Century Gothic" w:eastAsia="Century Gothic" w:hAnsi="Century Gothic" w:cs="Century Gothic"/>
        </w:rPr>
      </w:pPr>
    </w:p>
    <w:p w14:paraId="7B9BF323" w14:textId="77777777" w:rsidR="00E92436" w:rsidRDefault="001B4B87">
      <w:pPr>
        <w:widowControl w:val="0"/>
        <w:shd w:val="clear" w:color="auto" w:fill="FFFFFF"/>
        <w:spacing w:line="240" w:lineRule="auto"/>
        <w:rPr>
          <w:rFonts w:ascii="Century Gothic" w:eastAsia="Century Gothic" w:hAnsi="Century Gothic" w:cs="Century Gothic"/>
        </w:rPr>
      </w:pPr>
      <w:r>
        <w:rPr>
          <w:rFonts w:ascii="Century Gothic" w:eastAsia="Century Gothic" w:hAnsi="Century Gothic" w:cs="Century Gothic"/>
        </w:rPr>
        <w:t xml:space="preserve">Key Context: </w:t>
      </w:r>
    </w:p>
    <w:p w14:paraId="5D873C55" w14:textId="77777777" w:rsidR="00E92436" w:rsidRDefault="001B4B87">
      <w:pPr>
        <w:widowControl w:val="0"/>
        <w:numPr>
          <w:ilvl w:val="0"/>
          <w:numId w:val="16"/>
        </w:numPr>
        <w:shd w:val="clear" w:color="auto" w:fill="FFFFFF"/>
        <w:spacing w:before="240" w:line="240" w:lineRule="auto"/>
        <w:rPr>
          <w:rFonts w:ascii="Century Gothic" w:eastAsia="Century Gothic" w:hAnsi="Century Gothic" w:cs="Century Gothic"/>
        </w:rPr>
      </w:pPr>
      <w:r>
        <w:rPr>
          <w:rFonts w:ascii="Century Gothic" w:eastAsia="Century Gothic" w:hAnsi="Century Gothic" w:cs="Century Gothic"/>
        </w:rPr>
        <w:t xml:space="preserve">Thirteen is based on a real experience that Femi had when he was 13 years </w:t>
      </w:r>
      <w:proofErr w:type="spellStart"/>
      <w:proofErr w:type="gramStart"/>
      <w:r>
        <w:rPr>
          <w:rFonts w:ascii="Century Gothic" w:eastAsia="Century Gothic" w:hAnsi="Century Gothic" w:cs="Century Gothic"/>
        </w:rPr>
        <w:t>old.Reflecting</w:t>
      </w:r>
      <w:proofErr w:type="spellEnd"/>
      <w:proofErr w:type="gramEnd"/>
      <w:r>
        <w:rPr>
          <w:rFonts w:ascii="Century Gothic" w:eastAsia="Century Gothic" w:hAnsi="Century Gothic" w:cs="Century Gothic"/>
        </w:rPr>
        <w:t xml:space="preserve"> on the experience in an interview, Femi has said: “What was really striking about that moment for me was this sense of not being afforded the privilege – not even the privilege, the fact – of being a kid.”</w:t>
      </w:r>
    </w:p>
    <w:p w14:paraId="7A31C950" w14:textId="77777777" w:rsidR="00E92436" w:rsidRDefault="001B4B87">
      <w:pPr>
        <w:widowControl w:val="0"/>
        <w:numPr>
          <w:ilvl w:val="0"/>
          <w:numId w:val="16"/>
        </w:numPr>
        <w:shd w:val="clear" w:color="auto" w:fill="F5F5F5"/>
        <w:spacing w:line="240" w:lineRule="auto"/>
        <w:ind w:left="1020"/>
        <w:rPr>
          <w:rFonts w:ascii="Century Gothic" w:eastAsia="Century Gothic" w:hAnsi="Century Gothic" w:cs="Century Gothic"/>
        </w:rPr>
      </w:pPr>
      <w:r>
        <w:rPr>
          <w:rFonts w:ascii="Century Gothic" w:eastAsia="Century Gothic" w:hAnsi="Century Gothic" w:cs="Century Gothic"/>
        </w:rPr>
        <w:t xml:space="preserve">Caleb Femi was born in Nigeria in 1990. He emigrated to the UK at the age of seven and lived on London’s North Peckham Estate, which is the </w:t>
      </w:r>
      <w:r>
        <w:rPr>
          <w:rFonts w:ascii="Century Gothic" w:eastAsia="Century Gothic" w:hAnsi="Century Gothic" w:cs="Century Gothic"/>
        </w:rPr>
        <w:lastRenderedPageBreak/>
        <w:t>inspiration for his debut collection of poetry and photography, Poor (2020).​</w:t>
      </w:r>
    </w:p>
    <w:p w14:paraId="30B9048D" w14:textId="77777777" w:rsidR="00E92436" w:rsidRDefault="001B4B87">
      <w:pPr>
        <w:widowControl w:val="0"/>
        <w:numPr>
          <w:ilvl w:val="0"/>
          <w:numId w:val="16"/>
        </w:numPr>
        <w:shd w:val="clear" w:color="auto" w:fill="F5F5F5"/>
        <w:spacing w:line="240" w:lineRule="auto"/>
        <w:ind w:left="1020"/>
        <w:rPr>
          <w:rFonts w:ascii="Century Gothic" w:eastAsia="Century Gothic" w:hAnsi="Century Gothic" w:cs="Century Gothic"/>
        </w:rPr>
      </w:pPr>
      <w:r>
        <w:rPr>
          <w:rFonts w:ascii="Century Gothic" w:eastAsia="Century Gothic" w:hAnsi="Century Gothic" w:cs="Century Gothic"/>
        </w:rPr>
        <w:t>The estate was the scene of ten-year-old Damilola Taylor’s racially-aggravated stabbing in 2000. Taylor was walking home from the library when he was killed and Femi recognises a kindred spirit.​</w:t>
      </w:r>
    </w:p>
    <w:p w14:paraId="786DAD7F" w14:textId="77777777" w:rsidR="00E92436" w:rsidRDefault="001B4B87">
      <w:pPr>
        <w:widowControl w:val="0"/>
        <w:numPr>
          <w:ilvl w:val="0"/>
          <w:numId w:val="16"/>
        </w:numPr>
        <w:shd w:val="clear" w:color="auto" w:fill="F5F5F5"/>
        <w:spacing w:line="240" w:lineRule="auto"/>
        <w:ind w:left="1020"/>
        <w:rPr>
          <w:rFonts w:ascii="Century Gothic" w:eastAsia="Century Gothic" w:hAnsi="Century Gothic" w:cs="Century Gothic"/>
        </w:rPr>
      </w:pPr>
      <w:r>
        <w:rPr>
          <w:rFonts w:ascii="Century Gothic" w:eastAsia="Century Gothic" w:hAnsi="Century Gothic" w:cs="Century Gothic"/>
        </w:rPr>
        <w:t>A love of garage and grime music germinated into a love of language and Femi taught English at a Tottenham comprehensive until he realised that the syllabus was stifling his students.​</w:t>
      </w:r>
    </w:p>
    <w:p w14:paraId="5AC7E2EA" w14:textId="77777777" w:rsidR="00E92436" w:rsidRDefault="001B4B87">
      <w:pPr>
        <w:widowControl w:val="0"/>
        <w:numPr>
          <w:ilvl w:val="0"/>
          <w:numId w:val="16"/>
        </w:numPr>
        <w:shd w:val="clear" w:color="auto" w:fill="F5F5F5"/>
        <w:spacing w:line="240" w:lineRule="auto"/>
        <w:ind w:left="1020"/>
        <w:rPr>
          <w:rFonts w:ascii="Century Gothic" w:eastAsia="Century Gothic" w:hAnsi="Century Gothic" w:cs="Century Gothic"/>
        </w:rPr>
      </w:pPr>
      <w:r>
        <w:rPr>
          <w:rFonts w:ascii="Century Gothic" w:eastAsia="Century Gothic" w:hAnsi="Century Gothic" w:cs="Century Gothic"/>
        </w:rPr>
        <w:t>He instead saw poetry as a means to help young people find a voice and from 2016 to 2018 served as London’s first Young People’s Laureate.​</w:t>
      </w:r>
    </w:p>
    <w:p w14:paraId="0E3E9725" w14:textId="77777777" w:rsidR="00E92436" w:rsidRDefault="001B4B87">
      <w:pPr>
        <w:widowControl w:val="0"/>
        <w:shd w:val="clear" w:color="auto" w:fill="F5F5F5"/>
        <w:spacing w:line="240" w:lineRule="auto"/>
        <w:ind w:left="120"/>
        <w:rPr>
          <w:rFonts w:ascii="Century Gothic" w:eastAsia="Century Gothic" w:hAnsi="Century Gothic" w:cs="Century Gothic"/>
        </w:rPr>
      </w:pPr>
      <w:r>
        <w:rPr>
          <w:rFonts w:ascii="Century Gothic" w:eastAsia="Century Gothic" w:hAnsi="Century Gothic" w:cs="Century Gothic"/>
        </w:rPr>
        <w:t>​</w:t>
      </w:r>
    </w:p>
    <w:p w14:paraId="1FF319D4" w14:textId="77777777" w:rsidR="00E92436" w:rsidRDefault="001B4B87">
      <w:pPr>
        <w:widowControl w:val="0"/>
        <w:shd w:val="clear" w:color="auto" w:fill="FFFFFF"/>
        <w:spacing w:before="240" w:line="240" w:lineRule="auto"/>
        <w:rPr>
          <w:rFonts w:ascii="Century Gothic" w:eastAsia="Century Gothic" w:hAnsi="Century Gothic" w:cs="Century Gothic"/>
        </w:rPr>
      </w:pPr>
      <w:r>
        <w:rPr>
          <w:rFonts w:ascii="Century Gothic" w:eastAsia="Century Gothic" w:hAnsi="Century Gothic" w:cs="Century Gothic"/>
        </w:rPr>
        <w:t xml:space="preserve">Form and Structure: </w:t>
      </w:r>
    </w:p>
    <w:p w14:paraId="553017A6" w14:textId="77777777" w:rsidR="00E92436" w:rsidRDefault="001B4B87">
      <w:pPr>
        <w:widowControl w:val="0"/>
        <w:numPr>
          <w:ilvl w:val="0"/>
          <w:numId w:val="32"/>
        </w:numPr>
        <w:shd w:val="clear" w:color="auto" w:fill="FFFFFF"/>
        <w:spacing w:before="240" w:line="240" w:lineRule="auto"/>
        <w:rPr>
          <w:rFonts w:ascii="Century Gothic" w:eastAsia="Century Gothic" w:hAnsi="Century Gothic" w:cs="Century Gothic"/>
        </w:rPr>
      </w:pPr>
      <w:r>
        <w:rPr>
          <w:rFonts w:ascii="Century Gothic" w:eastAsia="Century Gothic" w:hAnsi="Century Gothic" w:cs="Century Gothic"/>
        </w:rPr>
        <w:t xml:space="preserve">The poem’s conversational form creates a casual tone to represent both the individual’s identity and a sense of their bravado in the face of everyday experiences that reduce their identity. </w:t>
      </w:r>
    </w:p>
    <w:p w14:paraId="1D5B29D4" w14:textId="77777777" w:rsidR="00E92436" w:rsidRDefault="001B4B87">
      <w:pPr>
        <w:widowControl w:val="0"/>
        <w:numPr>
          <w:ilvl w:val="0"/>
          <w:numId w:val="32"/>
        </w:numPr>
        <w:shd w:val="clear" w:color="auto" w:fill="FFFFFF"/>
        <w:spacing w:line="240" w:lineRule="auto"/>
        <w:rPr>
          <w:rFonts w:ascii="Century Gothic" w:eastAsia="Century Gothic" w:hAnsi="Century Gothic" w:cs="Century Gothic"/>
        </w:rPr>
      </w:pPr>
      <w:r>
        <w:rPr>
          <w:rFonts w:ascii="Century Gothic" w:eastAsia="Century Gothic" w:hAnsi="Century Gothic" w:cs="Century Gothic"/>
        </w:rPr>
        <w:t xml:space="preserve">Femi uses free verse to bring the speaker’s story to life: Beginning in the middle of a story creates confusion: “You will be four minutes from home/when you are cornered by an </w:t>
      </w:r>
      <w:proofErr w:type="spellStart"/>
      <w:proofErr w:type="gramStart"/>
      <w:r>
        <w:rPr>
          <w:rFonts w:ascii="Century Gothic" w:eastAsia="Century Gothic" w:hAnsi="Century Gothic" w:cs="Century Gothic"/>
        </w:rPr>
        <w:t>officer”The</w:t>
      </w:r>
      <w:proofErr w:type="spellEnd"/>
      <w:proofErr w:type="gramEnd"/>
      <w:r>
        <w:rPr>
          <w:rFonts w:ascii="Century Gothic" w:eastAsia="Century Gothic" w:hAnsi="Century Gothic" w:cs="Century Gothic"/>
        </w:rPr>
        <w:t xml:space="preserve"> irregular form contributes to a narrative style that reflects instability in the individual’s life</w:t>
      </w:r>
    </w:p>
    <w:p w14:paraId="38C8317C" w14:textId="77777777" w:rsidR="00E92436" w:rsidRDefault="001B4B87">
      <w:pPr>
        <w:widowControl w:val="0"/>
        <w:numPr>
          <w:ilvl w:val="0"/>
          <w:numId w:val="32"/>
        </w:numPr>
        <w:shd w:val="clear" w:color="auto" w:fill="FFFFFF"/>
        <w:spacing w:line="240" w:lineRule="auto"/>
        <w:rPr>
          <w:rFonts w:ascii="Century Gothic" w:eastAsia="Century Gothic" w:hAnsi="Century Gothic" w:cs="Century Gothic"/>
        </w:rPr>
      </w:pPr>
      <w:r>
        <w:rPr>
          <w:rFonts w:ascii="Century Gothic" w:eastAsia="Century Gothic" w:hAnsi="Century Gothic" w:cs="Century Gothic"/>
        </w:rPr>
        <w:t xml:space="preserve">Femi uses a second-person </w:t>
      </w:r>
      <w:proofErr w:type="spellStart"/>
      <w:proofErr w:type="gramStart"/>
      <w:r>
        <w:rPr>
          <w:rFonts w:ascii="Century Gothic" w:eastAsia="Century Gothic" w:hAnsi="Century Gothic" w:cs="Century Gothic"/>
        </w:rPr>
        <w:t>address:This</w:t>
      </w:r>
      <w:proofErr w:type="spellEnd"/>
      <w:proofErr w:type="gramEnd"/>
      <w:r>
        <w:rPr>
          <w:rFonts w:ascii="Century Gothic" w:eastAsia="Century Gothic" w:hAnsi="Century Gothic" w:cs="Century Gothic"/>
        </w:rPr>
        <w:t xml:space="preserve"> presents the boy’s attempt at confidence: “You’ll laugh.”</w:t>
      </w:r>
    </w:p>
    <w:p w14:paraId="5C2053A0" w14:textId="77777777" w:rsidR="00E92436" w:rsidRDefault="001B4B87">
      <w:pPr>
        <w:widowControl w:val="0"/>
        <w:numPr>
          <w:ilvl w:val="0"/>
          <w:numId w:val="32"/>
        </w:numPr>
        <w:shd w:val="clear" w:color="auto" w:fill="FFFFFF"/>
        <w:spacing w:line="240" w:lineRule="auto"/>
        <w:rPr>
          <w:rFonts w:ascii="Century Gothic" w:eastAsia="Century Gothic" w:hAnsi="Century Gothic" w:cs="Century Gothic"/>
        </w:rPr>
      </w:pPr>
      <w:r>
        <w:rPr>
          <w:rFonts w:ascii="Century Gothic" w:eastAsia="Century Gothic" w:hAnsi="Century Gothic" w:cs="Century Gothic"/>
        </w:rPr>
        <w:t xml:space="preserve">The conversational, casual voice of a thirteen-year-old speaker reflects an initial attempt at </w:t>
      </w:r>
      <w:proofErr w:type="spellStart"/>
      <w:proofErr w:type="gramStart"/>
      <w:r>
        <w:rPr>
          <w:rFonts w:ascii="Century Gothic" w:eastAsia="Century Gothic" w:hAnsi="Century Gothic" w:cs="Century Gothic"/>
        </w:rPr>
        <w:t>bravado:It</w:t>
      </w:r>
      <w:proofErr w:type="spellEnd"/>
      <w:proofErr w:type="gramEnd"/>
      <w:r>
        <w:rPr>
          <w:rFonts w:ascii="Century Gothic" w:eastAsia="Century Gothic" w:hAnsi="Century Gothic" w:cs="Century Gothic"/>
        </w:rPr>
        <w:t xml:space="preserve"> also has the effect of placing a listener in the speaker’s shoes</w:t>
      </w:r>
    </w:p>
    <w:p w14:paraId="3E1E2656" w14:textId="77777777" w:rsidR="00E92436" w:rsidRDefault="001B4B87">
      <w:pPr>
        <w:widowControl w:val="0"/>
        <w:numPr>
          <w:ilvl w:val="0"/>
          <w:numId w:val="32"/>
        </w:numPr>
        <w:shd w:val="clear" w:color="auto" w:fill="FFFFFF"/>
        <w:spacing w:line="240" w:lineRule="auto"/>
        <w:rPr>
          <w:rFonts w:ascii="Century Gothic" w:eastAsia="Century Gothic" w:hAnsi="Century Gothic" w:cs="Century Gothic"/>
        </w:rPr>
      </w:pPr>
      <w:r>
        <w:rPr>
          <w:rFonts w:ascii="Century Gothic" w:eastAsia="Century Gothic" w:hAnsi="Century Gothic" w:cs="Century Gothic"/>
        </w:rPr>
        <w:t xml:space="preserve">Femi uses colloquial language to create an informal tone: “another fed”. This is reflective of the boy’s language and </w:t>
      </w:r>
      <w:proofErr w:type="spellStart"/>
      <w:r>
        <w:rPr>
          <w:rFonts w:ascii="Century Gothic" w:eastAsia="Century Gothic" w:hAnsi="Century Gothic" w:cs="Century Gothic"/>
        </w:rPr>
        <w:t>identityIt</w:t>
      </w:r>
      <w:proofErr w:type="spellEnd"/>
      <w:r>
        <w:rPr>
          <w:rFonts w:ascii="Century Gothic" w:eastAsia="Century Gothic" w:hAnsi="Century Gothic" w:cs="Century Gothic"/>
        </w:rPr>
        <w:t xml:space="preserve"> may also imply a poor relationship with the police in the community.</w:t>
      </w:r>
    </w:p>
    <w:p w14:paraId="2DC0EF69" w14:textId="77777777" w:rsidR="00E92436" w:rsidRDefault="001B4B87">
      <w:pPr>
        <w:widowControl w:val="0"/>
        <w:numPr>
          <w:ilvl w:val="0"/>
          <w:numId w:val="32"/>
        </w:numPr>
        <w:shd w:val="clear" w:color="auto" w:fill="FFFFFF"/>
        <w:spacing w:after="300" w:line="240" w:lineRule="auto"/>
        <w:rPr>
          <w:rFonts w:ascii="Century Gothic" w:eastAsia="Century Gothic" w:hAnsi="Century Gothic" w:cs="Century Gothic"/>
        </w:rPr>
      </w:pPr>
      <w:r>
        <w:rPr>
          <w:rFonts w:ascii="Century Gothic" w:eastAsia="Century Gothic" w:hAnsi="Century Gothic" w:cs="Century Gothic"/>
        </w:rPr>
        <w:t>Femi’s poem manipulates rhythm to present a dramatic and emotional story that portrays the vulnerability of a young boy in his uncertain world.</w:t>
      </w:r>
    </w:p>
    <w:p w14:paraId="526770CE" w14:textId="77777777" w:rsidR="00E92436" w:rsidRDefault="001B4B87">
      <w:pPr>
        <w:widowControl w:val="0"/>
        <w:shd w:val="clear" w:color="auto" w:fill="FFFFFF"/>
        <w:spacing w:after="300" w:line="240" w:lineRule="auto"/>
        <w:rPr>
          <w:rFonts w:ascii="Century Gothic" w:eastAsia="Century Gothic" w:hAnsi="Century Gothic" w:cs="Century Gothic"/>
        </w:rPr>
      </w:pPr>
      <w:r>
        <w:rPr>
          <w:rFonts w:ascii="Century Gothic" w:eastAsia="Century Gothic" w:hAnsi="Century Gothic" w:cs="Century Gothic"/>
          <w:noProof/>
        </w:rPr>
        <w:lastRenderedPageBreak/>
        <w:drawing>
          <wp:inline distT="114300" distB="114300" distL="114300" distR="114300" wp14:anchorId="5027C60A" wp14:editId="07777777">
            <wp:extent cx="5467350" cy="3928095"/>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3"/>
                    <a:srcRect l="17940" t="25042" r="39534" b="20721"/>
                    <a:stretch>
                      <a:fillRect/>
                    </a:stretch>
                  </pic:blipFill>
                  <pic:spPr>
                    <a:xfrm>
                      <a:off x="0" y="0"/>
                      <a:ext cx="5467350" cy="3928095"/>
                    </a:xfrm>
                    <a:prstGeom prst="rect">
                      <a:avLst/>
                    </a:prstGeom>
                    <a:ln/>
                  </pic:spPr>
                </pic:pic>
              </a:graphicData>
            </a:graphic>
          </wp:inline>
        </w:drawing>
      </w:r>
    </w:p>
    <w:p w14:paraId="16026BBB" w14:textId="77777777" w:rsidR="00E92436" w:rsidRDefault="001B4B87">
      <w:pPr>
        <w:widowControl w:val="0"/>
        <w:shd w:val="clear" w:color="auto" w:fill="FFFFFF"/>
        <w:spacing w:after="300" w:line="240" w:lineRule="auto"/>
        <w:rPr>
          <w:rFonts w:ascii="Century Gothic" w:eastAsia="Century Gothic" w:hAnsi="Century Gothic" w:cs="Century Gothic"/>
        </w:rPr>
      </w:pPr>
      <w:r>
        <w:rPr>
          <w:rFonts w:ascii="Century Gothic" w:eastAsia="Century Gothic" w:hAnsi="Century Gothic" w:cs="Century Gothic"/>
        </w:rPr>
        <w:t>Key Language Analysis Quotations:</w:t>
      </w:r>
    </w:p>
    <w:p w14:paraId="23FFB156" w14:textId="77777777" w:rsidR="00E92436" w:rsidRDefault="001B4B87">
      <w:pPr>
        <w:widowControl w:val="0"/>
        <w:numPr>
          <w:ilvl w:val="0"/>
          <w:numId w:val="24"/>
        </w:numPr>
        <w:shd w:val="clear" w:color="auto" w:fill="FFFFFF"/>
        <w:spacing w:line="240" w:lineRule="auto"/>
        <w:rPr>
          <w:rFonts w:ascii="Century Gothic" w:eastAsia="Century Gothic" w:hAnsi="Century Gothic" w:cs="Century Gothic"/>
        </w:rPr>
      </w:pPr>
      <w:r>
        <w:rPr>
          <w:rFonts w:ascii="Century Gothic" w:eastAsia="Century Gothic" w:hAnsi="Century Gothic" w:cs="Century Gothic"/>
        </w:rPr>
        <w:t>“You will be four minutes from home/when you are cornered by an officer/who will tell you of a robbery, forty/minutes ago in the area. You fit”</w:t>
      </w:r>
    </w:p>
    <w:p w14:paraId="143CEC52" w14:textId="77777777" w:rsidR="00E92436" w:rsidRDefault="001B4B87">
      <w:pPr>
        <w:widowControl w:val="0"/>
        <w:numPr>
          <w:ilvl w:val="0"/>
          <w:numId w:val="24"/>
        </w:numPr>
        <w:shd w:val="clear" w:color="auto" w:fill="FFFFFF"/>
        <w:spacing w:line="240" w:lineRule="auto"/>
        <w:rPr>
          <w:rFonts w:ascii="Century Gothic" w:eastAsia="Century Gothic" w:hAnsi="Century Gothic" w:cs="Century Gothic"/>
        </w:rPr>
      </w:pPr>
      <w:r>
        <w:rPr>
          <w:rFonts w:ascii="Century Gothic" w:eastAsia="Century Gothic" w:hAnsi="Century Gothic" w:cs="Century Gothic"/>
        </w:rPr>
        <w:t xml:space="preserve">This same officer had </w:t>
      </w:r>
      <w:proofErr w:type="gramStart"/>
      <w:r>
        <w:rPr>
          <w:rFonts w:ascii="Century Gothic" w:eastAsia="Century Gothic" w:hAnsi="Century Gothic" w:cs="Century Gothic"/>
        </w:rPr>
        <w:t>an</w:t>
      </w:r>
      <w:proofErr w:type="gramEnd"/>
      <w:r>
        <w:rPr>
          <w:rFonts w:ascii="Century Gothic" w:eastAsia="Century Gothic" w:hAnsi="Century Gothic" w:cs="Century Gothic"/>
        </w:rPr>
        <w:t xml:space="preserve"> horizon in the east/ of his smile when he told your class that/ you were all supernovas,</w:t>
      </w:r>
    </w:p>
    <w:p w14:paraId="5832F697" w14:textId="77777777" w:rsidR="00E92436" w:rsidRDefault="001B4B87">
      <w:pPr>
        <w:widowControl w:val="0"/>
        <w:numPr>
          <w:ilvl w:val="0"/>
          <w:numId w:val="24"/>
        </w:numPr>
        <w:shd w:val="clear" w:color="auto" w:fill="FFFFFF"/>
        <w:spacing w:line="240" w:lineRule="auto"/>
        <w:rPr>
          <w:rFonts w:ascii="Century Gothic" w:eastAsia="Century Gothic" w:hAnsi="Century Gothic" w:cs="Century Gothic"/>
        </w:rPr>
      </w:pPr>
      <w:r>
        <w:rPr>
          <w:rFonts w:ascii="Century Gothic" w:eastAsia="Century Gothic" w:hAnsi="Century Gothic" w:cs="Century Gothic"/>
        </w:rPr>
        <w:t xml:space="preserve">Don’t you remember me? you will </w:t>
      </w:r>
      <w:proofErr w:type="gramStart"/>
      <w:r>
        <w:rPr>
          <w:rFonts w:ascii="Century Gothic" w:eastAsia="Century Gothic" w:hAnsi="Century Gothic" w:cs="Century Gothic"/>
        </w:rPr>
        <w:t>ask./</w:t>
      </w:r>
      <w:proofErr w:type="gramEnd"/>
      <w:r>
        <w:rPr>
          <w:rFonts w:ascii="Century Gothic" w:eastAsia="Century Gothic" w:hAnsi="Century Gothic" w:cs="Century Gothic"/>
        </w:rPr>
        <w:t>You gave a talk at my primary school./While fear condenses on your lips,</w:t>
      </w:r>
    </w:p>
    <w:p w14:paraId="38320331" w14:textId="77777777" w:rsidR="00E92436" w:rsidRDefault="001B4B87">
      <w:pPr>
        <w:widowControl w:val="0"/>
        <w:numPr>
          <w:ilvl w:val="0"/>
          <w:numId w:val="24"/>
        </w:numPr>
        <w:shd w:val="clear" w:color="auto" w:fill="FFFFFF"/>
        <w:spacing w:after="300" w:line="240" w:lineRule="auto"/>
        <w:rPr>
          <w:rFonts w:ascii="Century Gothic" w:eastAsia="Century Gothic" w:hAnsi="Century Gothic" w:cs="Century Gothic"/>
        </w:rPr>
      </w:pPr>
      <w:r>
        <w:rPr>
          <w:rFonts w:ascii="Century Gothic" w:eastAsia="Century Gothic" w:hAnsi="Century Gothic" w:cs="Century Gothic"/>
        </w:rPr>
        <w:t>your teacher speaking more about supernovas:/how they are, in fact, dying stars on the verge of becoming black holes.</w:t>
      </w:r>
    </w:p>
    <w:p w14:paraId="7CBEED82" w14:textId="77777777" w:rsidR="00E92436" w:rsidRDefault="00E92436">
      <w:pPr>
        <w:widowControl w:val="0"/>
        <w:shd w:val="clear" w:color="auto" w:fill="FFFFFF"/>
        <w:spacing w:after="300" w:line="240" w:lineRule="auto"/>
        <w:ind w:left="720"/>
        <w:rPr>
          <w:rFonts w:ascii="Century Gothic" w:eastAsia="Century Gothic" w:hAnsi="Century Gothic" w:cs="Century Gothic"/>
        </w:rPr>
      </w:pPr>
    </w:p>
    <w:p w14:paraId="2CC01141" w14:textId="77777777" w:rsidR="00E92436" w:rsidRDefault="001B4B87">
      <w:pPr>
        <w:widowControl w:val="0"/>
        <w:shd w:val="clear" w:color="auto" w:fill="FFFFFF"/>
        <w:spacing w:after="300" w:line="240" w:lineRule="auto"/>
        <w:ind w:left="720"/>
        <w:rPr>
          <w:rFonts w:ascii="Century Gothic" w:eastAsia="Century Gothic" w:hAnsi="Century Gothic" w:cs="Century Gothic"/>
        </w:rPr>
      </w:pPr>
      <w:r>
        <w:rPr>
          <w:rFonts w:ascii="Century Gothic" w:eastAsia="Century Gothic" w:hAnsi="Century Gothic" w:cs="Century Gothic"/>
        </w:rPr>
        <w:t>Helpful Revision Links:</w:t>
      </w:r>
    </w:p>
    <w:p w14:paraId="50F2229D" w14:textId="77777777" w:rsidR="00E92436" w:rsidRDefault="00C97924">
      <w:pPr>
        <w:widowControl w:val="0"/>
        <w:numPr>
          <w:ilvl w:val="0"/>
          <w:numId w:val="19"/>
        </w:numPr>
        <w:shd w:val="clear" w:color="auto" w:fill="FFFFFF"/>
        <w:spacing w:line="240" w:lineRule="auto"/>
        <w:rPr>
          <w:rFonts w:ascii="Century Gothic" w:eastAsia="Century Gothic" w:hAnsi="Century Gothic" w:cs="Century Gothic"/>
        </w:rPr>
      </w:pPr>
      <w:hyperlink r:id="rId44">
        <w:r w:rsidR="001B4B87">
          <w:rPr>
            <w:rFonts w:ascii="Century Gothic" w:eastAsia="Century Gothic" w:hAnsi="Century Gothic" w:cs="Century Gothic"/>
          </w:rPr>
          <w:t>https://www.thenational.academy/pupils/programmes/english-secondary-year-10-aqa/units/poetry-anthology-first-study-199/lessons/understanding-the-poem-thirteen-s2439/overview</w:t>
        </w:r>
      </w:hyperlink>
      <w:r w:rsidR="001B4B87">
        <w:rPr>
          <w:rFonts w:ascii="Century Gothic" w:eastAsia="Century Gothic" w:hAnsi="Century Gothic" w:cs="Century Gothic"/>
        </w:rPr>
        <w:t xml:space="preserve"> Oak Academy Intro</w:t>
      </w:r>
    </w:p>
    <w:p w14:paraId="474EA00D" w14:textId="77777777" w:rsidR="00E92436" w:rsidRDefault="00C97924">
      <w:pPr>
        <w:widowControl w:val="0"/>
        <w:numPr>
          <w:ilvl w:val="0"/>
          <w:numId w:val="19"/>
        </w:numPr>
        <w:shd w:val="clear" w:color="auto" w:fill="FFFFFF"/>
        <w:spacing w:line="240" w:lineRule="auto"/>
        <w:rPr>
          <w:rFonts w:ascii="Century Gothic" w:eastAsia="Century Gothic" w:hAnsi="Century Gothic" w:cs="Century Gothic"/>
        </w:rPr>
      </w:pPr>
      <w:hyperlink r:id="rId45">
        <w:r w:rsidR="001B4B87">
          <w:rPr>
            <w:rFonts w:ascii="Century Gothic" w:eastAsia="Century Gothic" w:hAnsi="Century Gothic" w:cs="Century Gothic"/>
          </w:rPr>
          <w:t>https://www.thenational.academy/pupils/programmes/english-secondary-year-10-aqa/units/poetry-anthology-first-study-199/lessons/analysing-the-poem-thirteen-v2440/overview</w:t>
        </w:r>
      </w:hyperlink>
      <w:r w:rsidR="001B4B87">
        <w:rPr>
          <w:rFonts w:ascii="Century Gothic" w:eastAsia="Century Gothic" w:hAnsi="Century Gothic" w:cs="Century Gothic"/>
        </w:rPr>
        <w:t xml:space="preserve"> Oak Academy Analysis</w:t>
      </w:r>
    </w:p>
    <w:p w14:paraId="00C917F8" w14:textId="77777777" w:rsidR="00E92436" w:rsidRDefault="00C97924">
      <w:pPr>
        <w:widowControl w:val="0"/>
        <w:numPr>
          <w:ilvl w:val="0"/>
          <w:numId w:val="19"/>
        </w:numPr>
        <w:shd w:val="clear" w:color="auto" w:fill="FFFFFF"/>
        <w:spacing w:after="300" w:line="240" w:lineRule="auto"/>
        <w:rPr>
          <w:rFonts w:ascii="Century Gothic" w:eastAsia="Century Gothic" w:hAnsi="Century Gothic" w:cs="Century Gothic"/>
        </w:rPr>
      </w:pPr>
      <w:hyperlink r:id="rId46">
        <w:r w:rsidR="001B4B87">
          <w:rPr>
            <w:rFonts w:ascii="Century Gothic" w:eastAsia="Century Gothic" w:hAnsi="Century Gothic" w:cs="Century Gothic"/>
          </w:rPr>
          <w:t>https://www.youtube.com/watch?v=a9W3zYExQQw</w:t>
        </w:r>
      </w:hyperlink>
      <w:r w:rsidR="001B4B87">
        <w:rPr>
          <w:rFonts w:ascii="Century Gothic" w:eastAsia="Century Gothic" w:hAnsi="Century Gothic" w:cs="Century Gothic"/>
        </w:rPr>
        <w:t xml:space="preserve"> Mr King analysis</w:t>
      </w:r>
    </w:p>
    <w:p w14:paraId="0A6959E7" w14:textId="77777777" w:rsidR="00E92436" w:rsidRDefault="001B4B87">
      <w:pPr>
        <w:widowControl w:val="0"/>
        <w:shd w:val="clear" w:color="auto" w:fill="FFFFFF"/>
        <w:spacing w:before="240" w:line="240" w:lineRule="auto"/>
        <w:rPr>
          <w:color w:val="141414"/>
          <w:sz w:val="24"/>
          <w:szCs w:val="24"/>
          <w:highlight w:val="white"/>
        </w:rPr>
      </w:pPr>
      <w:r w:rsidRPr="1DC9DCB9">
        <w:rPr>
          <w:color w:val="141414"/>
          <w:sz w:val="24"/>
          <w:szCs w:val="24"/>
          <w:highlight w:val="white"/>
        </w:rPr>
        <w:t xml:space="preserve"> </w:t>
      </w:r>
    </w:p>
    <w:p w14:paraId="5F07D11E" w14:textId="350EE522" w:rsidR="00AA7A55" w:rsidRDefault="00AA7A55">
      <w:pPr>
        <w:rPr>
          <w:b/>
          <w:i/>
          <w:color w:val="FF0000"/>
          <w:sz w:val="40"/>
          <w:szCs w:val="40"/>
          <w:shd w:val="clear" w:color="auto" w:fill="F5F5F5"/>
        </w:rPr>
      </w:pPr>
      <w:r>
        <w:rPr>
          <w:b/>
          <w:i/>
          <w:color w:val="FF0000"/>
          <w:sz w:val="40"/>
          <w:szCs w:val="40"/>
          <w:shd w:val="clear" w:color="auto" w:fill="F5F5F5"/>
        </w:rPr>
        <w:br w:type="page"/>
      </w:r>
    </w:p>
    <w:p w14:paraId="21004FEE" w14:textId="77777777" w:rsidR="00AA7A55" w:rsidRPr="00AA7A55" w:rsidRDefault="00AA7A55" w:rsidP="00AA7A55">
      <w:pPr>
        <w:ind w:left="720"/>
        <w:rPr>
          <w:b/>
          <w:bCs/>
          <w:sz w:val="28"/>
          <w:szCs w:val="28"/>
        </w:rPr>
      </w:pPr>
      <w:r w:rsidRPr="00AA7A55">
        <w:rPr>
          <w:b/>
          <w:bCs/>
          <w:sz w:val="28"/>
          <w:szCs w:val="28"/>
        </w:rPr>
        <w:lastRenderedPageBreak/>
        <w:t>Example Questions</w:t>
      </w:r>
    </w:p>
    <w:p w14:paraId="3E07BA06" w14:textId="77777777" w:rsidR="00AA7A55" w:rsidRDefault="00AA7A55" w:rsidP="00AA7A55">
      <w:pPr>
        <w:ind w:left="720"/>
      </w:pPr>
    </w:p>
    <w:p w14:paraId="063688A6" w14:textId="24071044" w:rsidR="00AA7A55" w:rsidRDefault="00AA7A55" w:rsidP="00AA7A55">
      <w:pPr>
        <w:numPr>
          <w:ilvl w:val="0"/>
          <w:numId w:val="34"/>
        </w:numPr>
      </w:pPr>
      <w:r>
        <w:t>Compare and contrast the presentation of identity in ‘Homing’ and one other poem from the ‘Worlds and Lives’ anthology.</w:t>
      </w:r>
    </w:p>
    <w:p w14:paraId="75250E5C" w14:textId="77777777" w:rsidR="00AA7A55" w:rsidRDefault="00AA7A55" w:rsidP="00AA7A55">
      <w:pPr>
        <w:numPr>
          <w:ilvl w:val="0"/>
          <w:numId w:val="34"/>
        </w:numPr>
      </w:pPr>
      <w:r>
        <w:t>Compare and contrast the presentation of isolation in ‘Name Journeys’ and one other poem from the ‘Worlds and Lives’ anthology.</w:t>
      </w:r>
    </w:p>
    <w:p w14:paraId="29A4E4C1" w14:textId="77777777" w:rsidR="00AA7A55" w:rsidRDefault="00AA7A55" w:rsidP="00AA7A55">
      <w:pPr>
        <w:numPr>
          <w:ilvl w:val="0"/>
          <w:numId w:val="34"/>
        </w:numPr>
      </w:pPr>
      <w:r>
        <w:t xml:space="preserve">Compare and contrast the presentation of heritage in ‘The </w:t>
      </w:r>
      <w:proofErr w:type="spellStart"/>
      <w:r>
        <w:t>Jewelery</w:t>
      </w:r>
      <w:proofErr w:type="spellEnd"/>
      <w:r>
        <w:t xml:space="preserve"> Maker’’ and one other poem from the ‘Worlds and Lives’ anthology.</w:t>
      </w:r>
    </w:p>
    <w:p w14:paraId="35E887F8" w14:textId="77777777" w:rsidR="00AA7A55" w:rsidRDefault="00AA7A55" w:rsidP="00AA7A55">
      <w:pPr>
        <w:numPr>
          <w:ilvl w:val="0"/>
          <w:numId w:val="34"/>
        </w:numPr>
      </w:pPr>
      <w:r>
        <w:t>Compare and contrast the presentation of the past in ’A Wider View’ and one other poem from the ‘Worlds and Lives’ anthology.</w:t>
      </w:r>
    </w:p>
    <w:p w14:paraId="34B5165A" w14:textId="77777777" w:rsidR="00AA7A55" w:rsidRDefault="00AA7A55" w:rsidP="00AA7A55">
      <w:pPr>
        <w:numPr>
          <w:ilvl w:val="0"/>
          <w:numId w:val="34"/>
        </w:numPr>
      </w:pPr>
      <w:r>
        <w:t>Compare and contrast the presentation of alienation in ‘pot’ and one other poem from the ‘Worlds and Lives’ anthology.</w:t>
      </w:r>
    </w:p>
    <w:p w14:paraId="22274BB2" w14:textId="77777777" w:rsidR="00AA7A55" w:rsidRDefault="00AA7A55" w:rsidP="00AA7A55">
      <w:pPr>
        <w:numPr>
          <w:ilvl w:val="0"/>
          <w:numId w:val="34"/>
        </w:numPr>
      </w:pPr>
      <w:r>
        <w:t xml:space="preserve">Compare and contrast the presentation of relationships with others in ‘On </w:t>
      </w:r>
      <w:proofErr w:type="gramStart"/>
      <w:r>
        <w:t>An</w:t>
      </w:r>
      <w:proofErr w:type="gramEnd"/>
      <w:r>
        <w:t xml:space="preserve"> Afternoon Train from Purley to Victoria’ and one other poem from the ‘Worlds and Lives’ anthology.</w:t>
      </w:r>
    </w:p>
    <w:p w14:paraId="588FACB3" w14:textId="77777777" w:rsidR="00AA7A55" w:rsidRDefault="00AA7A55" w:rsidP="00AA7A55">
      <w:pPr>
        <w:numPr>
          <w:ilvl w:val="0"/>
          <w:numId w:val="34"/>
        </w:numPr>
      </w:pPr>
      <w:r>
        <w:t>Compare and contrast the presentation of conflict in ‘Portable Paradise’ and one other poem from the ‘Worlds and Lives’ anthology.</w:t>
      </w:r>
    </w:p>
    <w:p w14:paraId="1AE14258" w14:textId="77777777" w:rsidR="00AA7A55" w:rsidRDefault="00AA7A55" w:rsidP="00AA7A55">
      <w:pPr>
        <w:numPr>
          <w:ilvl w:val="0"/>
          <w:numId w:val="34"/>
        </w:numPr>
      </w:pPr>
      <w:r>
        <w:t>Compare and contrast the presentation of peace in ’Lines Written in Early Spring’ and one other poem from the ‘Worlds and Lives’ anthology.</w:t>
      </w:r>
    </w:p>
    <w:p w14:paraId="4EBAF259" w14:textId="77777777" w:rsidR="00AA7A55" w:rsidRDefault="00AA7A55" w:rsidP="00AA7A55">
      <w:pPr>
        <w:numPr>
          <w:ilvl w:val="0"/>
          <w:numId w:val="34"/>
        </w:numPr>
      </w:pPr>
      <w:r>
        <w:t xml:space="preserve">Compare and contrast the presentation of human’s relationship with nature in ‘Shall Earth No </w:t>
      </w:r>
      <w:proofErr w:type="gramStart"/>
      <w:r>
        <w:t>More</w:t>
      </w:r>
      <w:proofErr w:type="gramEnd"/>
      <w:r>
        <w:t xml:space="preserve"> Inspire Thee’ and one other poem from the ‘Worlds and Lives’ anthology.</w:t>
      </w:r>
    </w:p>
    <w:p w14:paraId="74F02C00" w14:textId="77777777" w:rsidR="00AA7A55" w:rsidRDefault="00AA7A55" w:rsidP="00AA7A55">
      <w:pPr>
        <w:numPr>
          <w:ilvl w:val="0"/>
          <w:numId w:val="34"/>
        </w:numPr>
      </w:pPr>
      <w:r>
        <w:t>Compare and contrast the presentation of connection in ‘With Birds You’re Never Lonely’ and one other poem from the ‘Worlds and Lives’ anthology.</w:t>
      </w:r>
    </w:p>
    <w:p w14:paraId="3CD4FCE1" w14:textId="77777777" w:rsidR="00AA7A55" w:rsidRDefault="00AA7A55" w:rsidP="00AA7A55">
      <w:pPr>
        <w:numPr>
          <w:ilvl w:val="0"/>
          <w:numId w:val="34"/>
        </w:numPr>
      </w:pPr>
      <w:r>
        <w:t>Compare and contrast the presentation of desire for change in ‘England in 1819’ and one other poem from the ‘Worlds and Lives’ anthology.</w:t>
      </w:r>
    </w:p>
    <w:p w14:paraId="51F60766" w14:textId="77777777" w:rsidR="00AA7A55" w:rsidRDefault="00AA7A55" w:rsidP="00AA7A55">
      <w:pPr>
        <w:numPr>
          <w:ilvl w:val="0"/>
          <w:numId w:val="34"/>
        </w:numPr>
      </w:pPr>
      <w:r>
        <w:t>Compare and contrast the presentation of the impact of change in ‘In a London Drawing Room’ and one other poem from the ‘Worlds and Lives’ anthology.</w:t>
      </w:r>
    </w:p>
    <w:p w14:paraId="6686AEB7" w14:textId="77777777" w:rsidR="00AA7A55" w:rsidRDefault="00AA7A55" w:rsidP="00AA7A55">
      <w:pPr>
        <w:numPr>
          <w:ilvl w:val="0"/>
          <w:numId w:val="34"/>
        </w:numPr>
      </w:pPr>
      <w:r>
        <w:t>Compare and contrast the presentation of the impact of humans in ‘Like an Heiress’ and one other poem from the ‘Worlds and Lives’ anthology.</w:t>
      </w:r>
    </w:p>
    <w:p w14:paraId="57E99A71" w14:textId="77777777" w:rsidR="00AA7A55" w:rsidRDefault="00AA7A55" w:rsidP="00AA7A55">
      <w:pPr>
        <w:numPr>
          <w:ilvl w:val="0"/>
          <w:numId w:val="34"/>
        </w:numPr>
      </w:pPr>
      <w:r>
        <w:t>Compare and contrast the presentation of change in ‘A Century Later’ and one other poem from the ‘Worlds and Lives’ anthology.</w:t>
      </w:r>
    </w:p>
    <w:p w14:paraId="37D6B379" w14:textId="77777777" w:rsidR="00AA7A55" w:rsidRDefault="00AA7A55" w:rsidP="00AA7A55">
      <w:pPr>
        <w:numPr>
          <w:ilvl w:val="0"/>
          <w:numId w:val="34"/>
        </w:numPr>
      </w:pPr>
      <w:r>
        <w:t>Compare and contrast the presentation of society in ‘</w:t>
      </w:r>
      <w:proofErr w:type="spellStart"/>
      <w:r>
        <w:t>Thirtee</w:t>
      </w:r>
      <w:proofErr w:type="spellEnd"/>
      <w:r>
        <w:t>’ and one other poem from the ‘Worlds and Lives’ anthology.</w:t>
      </w:r>
    </w:p>
    <w:p w14:paraId="1779243E" w14:textId="77777777" w:rsidR="00E92436" w:rsidRDefault="00E92436">
      <w:pPr>
        <w:rPr>
          <w:b/>
          <w:i/>
          <w:color w:val="FF0000"/>
          <w:sz w:val="40"/>
          <w:szCs w:val="40"/>
          <w:shd w:val="clear" w:color="auto" w:fill="F5F5F5"/>
        </w:rPr>
      </w:pPr>
    </w:p>
    <w:sectPr w:rsidR="00E9243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embedRegular r:id="rId1" w:fontKey="{4637E096-107E-4518-A301-BD5F6DB8080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2" w:fontKey="{B9956722-27F2-4CFA-95D9-135B183D60E6}"/>
    <w:embedBold r:id="rId3" w:fontKey="{A4069169-F63D-4AC5-A5E1-8AC6C4B2F035}"/>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18ACCCE0-76F3-44F4-8D37-B816446C5226}"/>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5" w:fontKey="{FFE97077-EBA7-46B3-A999-0CB132A9C91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643F6"/>
    <w:multiLevelType w:val="multilevel"/>
    <w:tmpl w:val="FFFFFFFF"/>
    <w:lvl w:ilvl="0">
      <w:start w:val="1"/>
      <w:numFmt w:val="bullet"/>
      <w:lvlText w:val="●"/>
      <w:lvlJc w:val="left"/>
      <w:pPr>
        <w:ind w:left="720" w:hanging="360"/>
      </w:pPr>
      <w:rPr>
        <w:rFonts w:ascii="Verdana" w:eastAsia="Verdana" w:hAnsi="Verdana" w:cs="Verdana"/>
        <w:sz w:val="32"/>
        <w:szCs w:val="3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6A7C37"/>
    <w:multiLevelType w:val="multilevel"/>
    <w:tmpl w:val="FFFFFFFF"/>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2" w15:restartNumberingAfterBreak="0">
    <w:nsid w:val="082940F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73514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DAC3BD2"/>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1924625"/>
    <w:multiLevelType w:val="multilevel"/>
    <w:tmpl w:val="FFFFFFFF"/>
    <w:lvl w:ilvl="0">
      <w:start w:val="1"/>
      <w:numFmt w:val="bullet"/>
      <w:lvlText w:val="●"/>
      <w:lvlJc w:val="left"/>
      <w:pPr>
        <w:ind w:left="720" w:hanging="360"/>
      </w:pPr>
      <w:rPr>
        <w:rFonts w:ascii="Verdana" w:eastAsia="Verdana" w:hAnsi="Verdana" w:cs="Verdana"/>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3C774EB"/>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5DF4D85"/>
    <w:multiLevelType w:val="multilevel"/>
    <w:tmpl w:val="FFFFFFFF"/>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A850A01"/>
    <w:multiLevelType w:val="multilevel"/>
    <w:tmpl w:val="FFFFFFFF"/>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E3440E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4973D98"/>
    <w:multiLevelType w:val="multilevel"/>
    <w:tmpl w:val="FFFFFFFF"/>
    <w:lvl w:ilvl="0">
      <w:start w:val="1"/>
      <w:numFmt w:val="bullet"/>
      <w:lvlText w:val="●"/>
      <w:lvlJc w:val="left"/>
      <w:pPr>
        <w:ind w:left="720" w:hanging="360"/>
      </w:pPr>
      <w:rPr>
        <w:rFonts w:ascii="Verdana" w:eastAsia="Verdana" w:hAnsi="Verdana" w:cs="Verdana"/>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5C05114"/>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78366A4"/>
    <w:multiLevelType w:val="multilevel"/>
    <w:tmpl w:val="FFFFFFFF"/>
    <w:lvl w:ilvl="0">
      <w:start w:val="1"/>
      <w:numFmt w:val="bullet"/>
      <w:lvlText w:val="●"/>
      <w:lvlJc w:val="left"/>
      <w:pPr>
        <w:ind w:left="720" w:hanging="360"/>
      </w:pPr>
      <w:rPr>
        <w:rFonts w:ascii="Verdana" w:eastAsia="Verdana" w:hAnsi="Verdana" w:cs="Verdana"/>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7CD7789"/>
    <w:multiLevelType w:val="multilevel"/>
    <w:tmpl w:val="FFFFFFFF"/>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14" w15:restartNumberingAfterBreak="0">
    <w:nsid w:val="39594F08"/>
    <w:multiLevelType w:val="multilevel"/>
    <w:tmpl w:val="FFFFFFFF"/>
    <w:lvl w:ilvl="0">
      <w:start w:val="1"/>
      <w:numFmt w:val="bullet"/>
      <w:lvlText w:val="●"/>
      <w:lvlJc w:val="left"/>
      <w:pPr>
        <w:ind w:left="720" w:hanging="360"/>
      </w:pPr>
      <w:rPr>
        <w:rFonts w:ascii="Verdana" w:eastAsia="Verdana" w:hAnsi="Verdana" w:cs="Verdana"/>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F3F1CBB"/>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29D34AA"/>
    <w:multiLevelType w:val="multilevel"/>
    <w:tmpl w:val="FFFFFFFF"/>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4914177"/>
    <w:multiLevelType w:val="multilevel"/>
    <w:tmpl w:val="FFFFFFFF"/>
    <w:lvl w:ilvl="0">
      <w:start w:val="1"/>
      <w:numFmt w:val="bullet"/>
      <w:lvlText w:val="●"/>
      <w:lvlJc w:val="left"/>
      <w:pPr>
        <w:ind w:left="720" w:hanging="360"/>
      </w:pPr>
      <w:rPr>
        <w:rFonts w:ascii="Arial" w:eastAsia="Arial" w:hAnsi="Arial" w:cs="Arial"/>
        <w:color w:val="323232"/>
        <w:sz w:val="24"/>
        <w:szCs w:val="24"/>
        <w:u w:val="none"/>
      </w:rPr>
    </w:lvl>
    <w:lvl w:ilvl="1">
      <w:start w:val="1"/>
      <w:numFmt w:val="bullet"/>
      <w:lvlText w:val="○"/>
      <w:lvlJc w:val="left"/>
      <w:pPr>
        <w:ind w:left="1440" w:hanging="360"/>
      </w:pPr>
      <w:rPr>
        <w:rFonts w:ascii="Arial" w:eastAsia="Arial" w:hAnsi="Arial" w:cs="Arial"/>
        <w:color w:val="323232"/>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5F45F8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A474DAC"/>
    <w:multiLevelType w:val="multilevel"/>
    <w:tmpl w:val="E78CA5F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0" w15:restartNumberingAfterBreak="0">
    <w:nsid w:val="4AEF665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1C4171E"/>
    <w:multiLevelType w:val="multilevel"/>
    <w:tmpl w:val="FFFFFFFF"/>
    <w:lvl w:ilvl="0">
      <w:start w:val="1"/>
      <w:numFmt w:val="bullet"/>
      <w:lvlText w:val="●"/>
      <w:lvlJc w:val="left"/>
      <w:pPr>
        <w:ind w:left="720" w:hanging="360"/>
      </w:pPr>
      <w:rPr>
        <w:rFonts w:ascii="Verdana" w:eastAsia="Verdana" w:hAnsi="Verdana" w:cs="Verdana"/>
        <w:sz w:val="17"/>
        <w:szCs w:val="1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55A1889"/>
    <w:multiLevelType w:val="multilevel"/>
    <w:tmpl w:val="FFFFFFFF"/>
    <w:lvl w:ilvl="0">
      <w:start w:val="1"/>
      <w:numFmt w:val="bullet"/>
      <w:lvlText w:val="●"/>
      <w:lvlJc w:val="left"/>
      <w:pPr>
        <w:ind w:left="720" w:hanging="360"/>
      </w:pPr>
      <w:rPr>
        <w:rFonts w:ascii="Verdana" w:eastAsia="Verdana" w:hAnsi="Verdana" w:cs="Verdana"/>
        <w:sz w:val="32"/>
        <w:szCs w:val="3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B2032B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F4A5618"/>
    <w:multiLevelType w:val="multilevel"/>
    <w:tmpl w:val="FFFFFFFF"/>
    <w:lvl w:ilvl="0">
      <w:start w:val="1"/>
      <w:numFmt w:val="bullet"/>
      <w:lvlText w:val="●"/>
      <w:lvlJc w:val="left"/>
      <w:pPr>
        <w:ind w:left="720" w:hanging="360"/>
      </w:pPr>
      <w:rPr>
        <w:rFonts w:ascii="Verdana" w:eastAsia="Verdana" w:hAnsi="Verdana" w:cs="Verdana"/>
        <w:sz w:val="35"/>
        <w:szCs w:val="35"/>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0D648E3"/>
    <w:multiLevelType w:val="multilevel"/>
    <w:tmpl w:val="FFFFFFFF"/>
    <w:lvl w:ilvl="0">
      <w:start w:val="1"/>
      <w:numFmt w:val="bullet"/>
      <w:lvlText w:val="●"/>
      <w:lvlJc w:val="left"/>
      <w:pPr>
        <w:ind w:left="720" w:hanging="360"/>
      </w:pPr>
      <w:rPr>
        <w:rFonts w:ascii="Verdana" w:eastAsia="Verdana" w:hAnsi="Verdana" w:cs="Verdan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7F440A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B0446E1"/>
    <w:multiLevelType w:val="multilevel"/>
    <w:tmpl w:val="FFFFFFFF"/>
    <w:lvl w:ilvl="0">
      <w:start w:val="1"/>
      <w:numFmt w:val="bullet"/>
      <w:lvlText w:val="●"/>
      <w:lvlJc w:val="left"/>
      <w:pPr>
        <w:ind w:left="720" w:hanging="360"/>
      </w:pPr>
      <w:rPr>
        <w:rFonts w:ascii="Verdana" w:eastAsia="Verdana" w:hAnsi="Verdana" w:cs="Verdana"/>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D7159D7"/>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75F05460"/>
    <w:multiLevelType w:val="multilevel"/>
    <w:tmpl w:val="FFFFFFFF"/>
    <w:lvl w:ilvl="0">
      <w:start w:val="1"/>
      <w:numFmt w:val="bullet"/>
      <w:lvlText w:val="●"/>
      <w:lvlJc w:val="left"/>
      <w:pPr>
        <w:ind w:left="720" w:hanging="360"/>
      </w:pPr>
      <w:rPr>
        <w:rFonts w:ascii="Verdana" w:eastAsia="Verdana" w:hAnsi="Verdana" w:cs="Verdana"/>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8B344AB"/>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7B2D32D3"/>
    <w:multiLevelType w:val="multilevel"/>
    <w:tmpl w:val="FFFFFFFF"/>
    <w:lvl w:ilvl="0">
      <w:start w:val="1"/>
      <w:numFmt w:val="bullet"/>
      <w:lvlText w:val="●"/>
      <w:lvlJc w:val="left"/>
      <w:pPr>
        <w:ind w:left="720" w:hanging="360"/>
      </w:pPr>
      <w:rPr>
        <w:rFonts w:ascii="Verdana" w:eastAsia="Verdana" w:hAnsi="Verdana" w:cs="Verdana"/>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CAF09D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CD14068"/>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0"/>
  </w:num>
  <w:num w:numId="2">
    <w:abstractNumId w:val="7"/>
  </w:num>
  <w:num w:numId="3">
    <w:abstractNumId w:val="6"/>
  </w:num>
  <w:num w:numId="4">
    <w:abstractNumId w:val="11"/>
  </w:num>
  <w:num w:numId="5">
    <w:abstractNumId w:val="14"/>
  </w:num>
  <w:num w:numId="6">
    <w:abstractNumId w:val="4"/>
  </w:num>
  <w:num w:numId="7">
    <w:abstractNumId w:val="22"/>
  </w:num>
  <w:num w:numId="8">
    <w:abstractNumId w:val="23"/>
  </w:num>
  <w:num w:numId="9">
    <w:abstractNumId w:val="10"/>
  </w:num>
  <w:num w:numId="10">
    <w:abstractNumId w:val="5"/>
  </w:num>
  <w:num w:numId="11">
    <w:abstractNumId w:val="12"/>
  </w:num>
  <w:num w:numId="12">
    <w:abstractNumId w:val="17"/>
  </w:num>
  <w:num w:numId="13">
    <w:abstractNumId w:val="33"/>
  </w:num>
  <w:num w:numId="14">
    <w:abstractNumId w:val="20"/>
  </w:num>
  <w:num w:numId="15">
    <w:abstractNumId w:val="16"/>
  </w:num>
  <w:num w:numId="16">
    <w:abstractNumId w:val="8"/>
  </w:num>
  <w:num w:numId="17">
    <w:abstractNumId w:val="28"/>
  </w:num>
  <w:num w:numId="18">
    <w:abstractNumId w:val="25"/>
  </w:num>
  <w:num w:numId="19">
    <w:abstractNumId w:val="3"/>
  </w:num>
  <w:num w:numId="20">
    <w:abstractNumId w:val="26"/>
  </w:num>
  <w:num w:numId="21">
    <w:abstractNumId w:val="0"/>
  </w:num>
  <w:num w:numId="22">
    <w:abstractNumId w:val="31"/>
  </w:num>
  <w:num w:numId="23">
    <w:abstractNumId w:val="13"/>
  </w:num>
  <w:num w:numId="24">
    <w:abstractNumId w:val="18"/>
  </w:num>
  <w:num w:numId="25">
    <w:abstractNumId w:val="24"/>
  </w:num>
  <w:num w:numId="26">
    <w:abstractNumId w:val="21"/>
  </w:num>
  <w:num w:numId="27">
    <w:abstractNumId w:val="1"/>
  </w:num>
  <w:num w:numId="28">
    <w:abstractNumId w:val="15"/>
  </w:num>
  <w:num w:numId="29">
    <w:abstractNumId w:val="2"/>
  </w:num>
  <w:num w:numId="30">
    <w:abstractNumId w:val="27"/>
  </w:num>
  <w:num w:numId="31">
    <w:abstractNumId w:val="9"/>
  </w:num>
  <w:num w:numId="32">
    <w:abstractNumId w:val="32"/>
  </w:num>
  <w:num w:numId="33">
    <w:abstractNumId w:val="29"/>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436"/>
    <w:rsid w:val="000C6A1C"/>
    <w:rsid w:val="001B4B87"/>
    <w:rsid w:val="00456EDC"/>
    <w:rsid w:val="009E1094"/>
    <w:rsid w:val="00AA7A55"/>
    <w:rsid w:val="00C97924"/>
    <w:rsid w:val="00E6596C"/>
    <w:rsid w:val="00E92436"/>
    <w:rsid w:val="00F2387F"/>
    <w:rsid w:val="0C3A7E80"/>
    <w:rsid w:val="121144CA"/>
    <w:rsid w:val="1DC9DCB9"/>
    <w:rsid w:val="51792512"/>
    <w:rsid w:val="5FBFBEDA"/>
    <w:rsid w:val="67EE86AD"/>
    <w:rsid w:val="753C51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0E313"/>
  <w15:docId w15:val="{C9C5A99F-B52E-435E-AD63-86C0E9188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39983">
      <w:bodyDiv w:val="1"/>
      <w:marLeft w:val="0"/>
      <w:marRight w:val="0"/>
      <w:marTop w:val="0"/>
      <w:marBottom w:val="0"/>
      <w:divBdr>
        <w:top w:val="none" w:sz="0" w:space="0" w:color="auto"/>
        <w:left w:val="none" w:sz="0" w:space="0" w:color="auto"/>
        <w:bottom w:val="none" w:sz="0" w:space="0" w:color="auto"/>
        <w:right w:val="none" w:sz="0" w:space="0" w:color="auto"/>
      </w:divBdr>
    </w:div>
    <w:div w:id="13437827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youtu.be/UOO2BlfdgqU?si=08wY4QwxTpAP0kVy" TargetMode="External"/><Relationship Id="rId18" Type="http://schemas.openxmlformats.org/officeDocument/2006/relationships/hyperlink" Target="https://www.litcharts.com/literary-devices-and-terms/rhyme-scheme" TargetMode="External"/><Relationship Id="rId26" Type="http://schemas.openxmlformats.org/officeDocument/2006/relationships/hyperlink" Target="https://www.litcharts.com/literary-devices-and-terms/rhyme-scheme" TargetMode="External"/><Relationship Id="rId39" Type="http://schemas.openxmlformats.org/officeDocument/2006/relationships/hyperlink" Target="https://youtu.be/EhZ5mFURngA?si=KDM2xJ_axNDnwidy" TargetMode="External"/><Relationship Id="rId21" Type="http://schemas.openxmlformats.org/officeDocument/2006/relationships/hyperlink" Target="https://www.thenational.academy/pupils/programmes/english-secondary-year-10-aqa/units/poetry-anthology-first-study-199/lessons/understanding-the-poem-shall-earth-no-more-inspire-thee/overview" TargetMode="External"/><Relationship Id="rId34" Type="http://schemas.openxmlformats.org/officeDocument/2006/relationships/hyperlink" Target="https://youtu.be/FofhNR0WCIc?si=uat-t3CMWrqPQGVbFursrr" TargetMode="External"/><Relationship Id="rId42" Type="http://schemas.openxmlformats.org/officeDocument/2006/relationships/hyperlink" Target="https://www.thenational.academy/pupils/programmes/english-secondary-year-10-aqa/units/poetry-anthology-first-study-199/lessons/analysing-the-poem-a-century-later/overview" TargetMode="External"/><Relationship Id="rId47" Type="http://schemas.openxmlformats.org/officeDocument/2006/relationships/fontTable" Target="fontTable.xml"/><Relationship Id="rId7" Type="http://schemas.openxmlformats.org/officeDocument/2006/relationships/hyperlink" Target="https://www.litcharts.com/literary-devices-and-terms/iamb" TargetMode="External"/><Relationship Id="rId2" Type="http://schemas.openxmlformats.org/officeDocument/2006/relationships/styles" Target="styles.xml"/><Relationship Id="rId16" Type="http://schemas.openxmlformats.org/officeDocument/2006/relationships/hyperlink" Target="https://www.thenational.academy/pupils/programmes/english-secondary-year-10-aqa/units/poetry-anthology-first-study-199/lessons/analysing-the-poem-england-in-1819-b2429/overview" TargetMode="External"/><Relationship Id="rId29" Type="http://schemas.openxmlformats.org/officeDocument/2006/relationships/hyperlink" Target="https://www.youtube.com/watch?v=7wYxCNwZ38k" TargetMode="External"/><Relationship Id="rId1" Type="http://schemas.openxmlformats.org/officeDocument/2006/relationships/numbering" Target="numbering.xml"/><Relationship Id="rId6" Type="http://schemas.openxmlformats.org/officeDocument/2006/relationships/hyperlink" Target="https://www.litcharts.com/literary-devices-and-terms/sonnet" TargetMode="External"/><Relationship Id="rId11" Type="http://schemas.openxmlformats.org/officeDocument/2006/relationships/hyperlink" Target="https://www.litcharts.com/literary-devices-and-terms/sonnet" TargetMode="External"/><Relationship Id="rId24" Type="http://schemas.openxmlformats.org/officeDocument/2006/relationships/hyperlink" Target="https://www.litcharts.com/literary-devices-and-terms/quatrain" TargetMode="External"/><Relationship Id="rId32" Type="http://schemas.openxmlformats.org/officeDocument/2006/relationships/image" Target="media/image2.png"/><Relationship Id="rId37" Type="http://schemas.openxmlformats.org/officeDocument/2006/relationships/image" Target="media/image3.png"/><Relationship Id="rId40" Type="http://schemas.openxmlformats.org/officeDocument/2006/relationships/hyperlink" Target="https://youtu.be/5KbpgXA4JBk?si=6wWT-aYudNg-cMoc" TargetMode="External"/><Relationship Id="rId45" Type="http://schemas.openxmlformats.org/officeDocument/2006/relationships/hyperlink" Target="https://www.thenational.academy/pupils/programmes/english-secondary-year-10-aqa/units/poetry-anthology-first-study-199/lessons/analysing-the-poem-thirteen-v2440/overview" TargetMode="External"/><Relationship Id="rId5" Type="http://schemas.openxmlformats.org/officeDocument/2006/relationships/image" Target="media/image1.png"/><Relationship Id="rId15" Type="http://schemas.openxmlformats.org/officeDocument/2006/relationships/hyperlink" Target="https://www.thenational.academy/pupils/programmes/english-secondary-year-10-aqa/units/poetry-anthology-first-study-199/lessons/understanding-the-poem-england-in-1819-e2428/overview" TargetMode="External"/><Relationship Id="rId23" Type="http://schemas.openxmlformats.org/officeDocument/2006/relationships/hyperlink" Target="https://www.litcharts.com/poetry/samuel-coleridge/the-rime-of-the-ancient-mariner" TargetMode="External"/><Relationship Id="rId28" Type="http://schemas.openxmlformats.org/officeDocument/2006/relationships/hyperlink" Target="https://youtu.be/2MMb9JS5u0U?si=d2thbCdRRGWpU0UQ" TargetMode="External"/><Relationship Id="rId36" Type="http://schemas.openxmlformats.org/officeDocument/2006/relationships/hyperlink" Target="https://www.thenational.academy/pupils/programmes/english-secondary-year-10-aqa/units/poetry-anthology-first-study-199/lessons/analysing-the-poem-in-a-london-drawingroom/overview" TargetMode="External"/><Relationship Id="rId10" Type="http://schemas.openxmlformats.org/officeDocument/2006/relationships/hyperlink" Target="https://www.litcharts.com/literary-devices-and-terms/rhyme-scheme" TargetMode="External"/><Relationship Id="rId19" Type="http://schemas.openxmlformats.org/officeDocument/2006/relationships/hyperlink" Target="https://www.litcharts.com/literary-devices-and-terms/ballad" TargetMode="External"/><Relationship Id="rId31" Type="http://schemas.openxmlformats.org/officeDocument/2006/relationships/hyperlink" Target="https://www.thenational.academy/pupils/programmes/english-secondary-year-10-aqa/units/poetry-anthology-first-study-199/lessons/analysing-the-poem-lines-written-in-early-spring/overview" TargetMode="External"/><Relationship Id="rId44" Type="http://schemas.openxmlformats.org/officeDocument/2006/relationships/hyperlink" Target="https://www.thenational.academy/pupils/programmes/english-secondary-year-10-aqa/units/poetry-anthology-first-study-199/lessons/understanding-the-poem-thirteen-s2439/overview" TargetMode="External"/><Relationship Id="rId4" Type="http://schemas.openxmlformats.org/officeDocument/2006/relationships/webSettings" Target="webSettings.xml"/><Relationship Id="rId9" Type="http://schemas.openxmlformats.org/officeDocument/2006/relationships/hyperlink" Target="https://www.litcharts.com/literary-devices-and-terms/couplet" TargetMode="External"/><Relationship Id="rId14" Type="http://schemas.openxmlformats.org/officeDocument/2006/relationships/hyperlink" Target="https://youtu.be/uFXNwK7YWSo?si=RlA-VWZsiDUnIALY" TargetMode="External"/><Relationship Id="rId22" Type="http://schemas.openxmlformats.org/officeDocument/2006/relationships/hyperlink" Target="https://www.thenational.academy/pupils/programmes/english-secondary-year-10-aqa/units/poetry-anthology-first-study-199/lessons/analysing-the-poem-shall-earth-no-more-inspire-thee/overview" TargetMode="External"/><Relationship Id="rId27" Type="http://schemas.openxmlformats.org/officeDocument/2006/relationships/hyperlink" Target="https://www.litcharts.com/literary-devices-and-terms/meter" TargetMode="External"/><Relationship Id="rId30" Type="http://schemas.openxmlformats.org/officeDocument/2006/relationships/hyperlink" Target="https://www.thenational.academy/pupils/programmes/english-secondary-year-10-aqa/units/poetry-anthology-first-study-199/lessons/understanding-the-poem-lines-written-in-early-spring/overview" TargetMode="External"/><Relationship Id="rId35" Type="http://schemas.openxmlformats.org/officeDocument/2006/relationships/hyperlink" Target="https://www.thenational.academy/pupils/programmes/english-secondary-year-10-aqa/units/poetry-anthology-first-study-199/lessons/understanding-the-poem-in-a-london-drawingroom/overview" TargetMode="External"/><Relationship Id="rId43" Type="http://schemas.openxmlformats.org/officeDocument/2006/relationships/image" Target="media/image4.png"/><Relationship Id="rId48" Type="http://schemas.openxmlformats.org/officeDocument/2006/relationships/theme" Target="theme/theme1.xml"/><Relationship Id="rId8" Type="http://schemas.openxmlformats.org/officeDocument/2006/relationships/hyperlink" Target="https://www.litcharts.com/literary-devices-and-terms/rhyme-scheme" TargetMode="External"/><Relationship Id="rId3" Type="http://schemas.openxmlformats.org/officeDocument/2006/relationships/settings" Target="settings.xml"/><Relationship Id="rId12" Type="http://schemas.openxmlformats.org/officeDocument/2006/relationships/hyperlink" Target="https://www.litcharts.com/literary-devices-and-terms/couplet" TargetMode="External"/><Relationship Id="rId17" Type="http://schemas.openxmlformats.org/officeDocument/2006/relationships/hyperlink" Target="https://www.litcharts.com/literary-devices-and-terms/iamb" TargetMode="External"/><Relationship Id="rId25" Type="http://schemas.openxmlformats.org/officeDocument/2006/relationships/hyperlink" Target="https://www.litcharts.com/literary-devices-and-terms/ballad" TargetMode="External"/><Relationship Id="rId33" Type="http://schemas.openxmlformats.org/officeDocument/2006/relationships/hyperlink" Target="https://youtu.be/13Y1Vot7KEc?si=PHvlP3IyHnj2x4c7" TargetMode="External"/><Relationship Id="rId38" Type="http://schemas.openxmlformats.org/officeDocument/2006/relationships/hyperlink" Target="https://youtu.be/n-jPdR7P1mw?si=-X3es9lJHfThFHNJ" TargetMode="External"/><Relationship Id="rId46" Type="http://schemas.openxmlformats.org/officeDocument/2006/relationships/hyperlink" Target="https://www.youtube.com/watch?v=a9W3zYExQQw" TargetMode="External"/><Relationship Id="rId20" Type="http://schemas.openxmlformats.org/officeDocument/2006/relationships/hyperlink" Target="https://www.youtube.com/watch?v=97srTOLk9rM&amp;list=PLuFWDYRTijJu0NlemxZytCB4uPAoyKBmG&amp;index=8" TargetMode="External"/><Relationship Id="rId41" Type="http://schemas.openxmlformats.org/officeDocument/2006/relationships/hyperlink" Target="https://www.thenational.academy/pupils/programmes/english-secondary-year-10-aqa/units/poetry-anthology-first-study-199/lessons/understanding-the-poem-a-century-later-o2430/overview"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24</Pages>
  <Words>5529</Words>
  <Characters>31518</Characters>
  <Application>Microsoft Office Word</Application>
  <DocSecurity>0</DocSecurity>
  <Lines>262</Lines>
  <Paragraphs>73</Paragraphs>
  <ScaleCrop>false</ScaleCrop>
  <Company/>
  <LinksUpToDate>false</LinksUpToDate>
  <CharactersWithSpaces>36974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Lorraine Jardine</cp:lastModifiedBy>
  <cp:revision>9</cp:revision>
  <dcterms:created xsi:type="dcterms:W3CDTF">2024-07-08T09:09:00Z</dcterms:created>
  <dcterms:modified xsi:type="dcterms:W3CDTF">2025-04-01T19:57:00Z</dcterms:modified>
</cp:coreProperties>
</file>